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1EB85" w14:textId="77777777" w:rsidR="002764F2" w:rsidRPr="007A2BD0" w:rsidRDefault="002764F2" w:rsidP="002764F2">
      <w:pPr>
        <w:shd w:val="clear" w:color="auto" w:fill="FFFFFF"/>
        <w:spacing w:after="0" w:line="240" w:lineRule="auto"/>
        <w:outlineLvl w:val="1"/>
        <w:rPr>
          <w:rFonts w:ascii="inherit" w:eastAsia="Times New Roman" w:hAnsi="inherit" w:cs="Times New Roman"/>
          <w:b/>
          <w:bCs/>
          <w:spacing w:val="-15"/>
          <w:sz w:val="30"/>
          <w:szCs w:val="30"/>
          <w:lang w:eastAsia="sl-SI"/>
        </w:rPr>
      </w:pPr>
      <w:r w:rsidRPr="002764F2">
        <w:rPr>
          <w:rFonts w:ascii="inherit" w:eastAsia="Times New Roman" w:hAnsi="inherit" w:cs="Times New Roman"/>
          <w:b/>
          <w:bCs/>
          <w:color w:val="636466"/>
          <w:spacing w:val="-15"/>
          <w:sz w:val="30"/>
          <w:szCs w:val="30"/>
          <w:lang w:eastAsia="sl-SI"/>
        </w:rPr>
        <w:t> </w:t>
      </w:r>
      <w:r w:rsidRPr="007A2BD0">
        <w:rPr>
          <w:rFonts w:ascii="inherit" w:eastAsia="Times New Roman" w:hAnsi="inherit" w:cs="Times New Roman"/>
          <w:b/>
          <w:bCs/>
          <w:spacing w:val="-15"/>
          <w:sz w:val="30"/>
          <w:szCs w:val="30"/>
          <w:lang w:eastAsia="sl-SI"/>
        </w:rPr>
        <w:t>Pravilnik o subvencioniranju obrestne mere in stroškov najetih stanovanjskih kreditov v Občini Cerkno, stran 5770.</w:t>
      </w:r>
    </w:p>
    <w:tbl>
      <w:tblPr>
        <w:tblW w:w="11625" w:type="dxa"/>
        <w:tblCellMar>
          <w:left w:w="0" w:type="dxa"/>
          <w:right w:w="0" w:type="dxa"/>
        </w:tblCellMar>
        <w:tblLook w:val="04A0" w:firstRow="1" w:lastRow="0" w:firstColumn="1" w:lastColumn="0" w:noHBand="0" w:noVBand="1"/>
      </w:tblPr>
      <w:tblGrid>
        <w:gridCol w:w="5812"/>
        <w:gridCol w:w="5813"/>
      </w:tblGrid>
      <w:tr w:rsidR="007A2BD0" w:rsidRPr="007A2BD0" w14:paraId="174CEF2A" w14:textId="77777777" w:rsidTr="002764F2">
        <w:tc>
          <w:tcPr>
            <w:tcW w:w="0" w:type="auto"/>
            <w:shd w:val="clear" w:color="auto" w:fill="auto"/>
            <w:tcMar>
              <w:top w:w="30" w:type="dxa"/>
              <w:left w:w="30" w:type="dxa"/>
              <w:bottom w:w="120" w:type="dxa"/>
              <w:right w:w="30" w:type="dxa"/>
            </w:tcMar>
            <w:vAlign w:val="center"/>
            <w:hideMark/>
          </w:tcPr>
          <w:p w14:paraId="059534F2" w14:textId="77777777" w:rsidR="002764F2" w:rsidRPr="007A2BD0" w:rsidRDefault="002764F2" w:rsidP="002764F2">
            <w:pPr>
              <w:spacing w:after="0" w:line="240" w:lineRule="auto"/>
              <w:ind w:firstLine="297"/>
              <w:rPr>
                <w:rFonts w:ascii="Times New Roman" w:eastAsia="Times New Roman" w:hAnsi="Times New Roman" w:cs="Times New Roman"/>
                <w:sz w:val="18"/>
                <w:szCs w:val="18"/>
                <w:lang w:eastAsia="sl-SI"/>
              </w:rPr>
            </w:pPr>
            <w:bookmarkStart w:id="0" w:name="content-top"/>
            <w:bookmarkEnd w:id="0"/>
            <w:r w:rsidRPr="007A2BD0">
              <w:rPr>
                <w:rFonts w:ascii="Times New Roman" w:eastAsia="Times New Roman" w:hAnsi="Times New Roman" w:cs="Times New Roman"/>
                <w:sz w:val="18"/>
                <w:szCs w:val="18"/>
                <w:lang w:eastAsia="sl-SI"/>
              </w:rPr>
              <w:t> </w:t>
            </w:r>
          </w:p>
        </w:tc>
        <w:tc>
          <w:tcPr>
            <w:tcW w:w="0" w:type="auto"/>
            <w:shd w:val="clear" w:color="auto" w:fill="auto"/>
            <w:tcMar>
              <w:top w:w="30" w:type="dxa"/>
              <w:left w:w="30" w:type="dxa"/>
              <w:bottom w:w="120" w:type="dxa"/>
              <w:right w:w="30" w:type="dxa"/>
            </w:tcMar>
            <w:vAlign w:val="center"/>
            <w:hideMark/>
          </w:tcPr>
          <w:p w14:paraId="481CE368" w14:textId="77777777" w:rsidR="002764F2" w:rsidRPr="007A2BD0" w:rsidRDefault="002764F2" w:rsidP="002764F2">
            <w:pPr>
              <w:spacing w:after="0" w:line="240" w:lineRule="auto"/>
              <w:ind w:firstLine="297"/>
              <w:rPr>
                <w:rFonts w:ascii="Times New Roman" w:eastAsia="Times New Roman" w:hAnsi="Times New Roman" w:cs="Times New Roman"/>
                <w:sz w:val="18"/>
                <w:szCs w:val="18"/>
                <w:lang w:eastAsia="sl-SI"/>
              </w:rPr>
            </w:pPr>
            <w:r w:rsidRPr="007A2BD0">
              <w:rPr>
                <w:rFonts w:ascii="Times New Roman" w:eastAsia="Times New Roman" w:hAnsi="Times New Roman" w:cs="Times New Roman"/>
                <w:sz w:val="18"/>
                <w:szCs w:val="18"/>
                <w:lang w:eastAsia="sl-SI"/>
              </w:rPr>
              <w:t> </w:t>
            </w:r>
          </w:p>
        </w:tc>
      </w:tr>
    </w:tbl>
    <w:p w14:paraId="7D7FE4B0"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xml:space="preserve">Na podlagi 154. člena Stanovanjskega zakona (Uradni list RS, št. 69/03, 18/04 – ZVKSES, 47/06 – ZEN, 45/08 – </w:t>
      </w:r>
      <w:proofErr w:type="spellStart"/>
      <w:r w:rsidRPr="007A2BD0">
        <w:rPr>
          <w:rFonts w:ascii="Arial" w:eastAsia="Times New Roman" w:hAnsi="Arial" w:cs="Arial"/>
          <w:sz w:val="18"/>
          <w:szCs w:val="18"/>
          <w:lang w:eastAsia="sl-SI"/>
        </w:rPr>
        <w:t>ZVEtL</w:t>
      </w:r>
      <w:proofErr w:type="spellEnd"/>
      <w:r w:rsidRPr="007A2BD0">
        <w:rPr>
          <w:rFonts w:ascii="Arial" w:eastAsia="Times New Roman" w:hAnsi="Arial" w:cs="Arial"/>
          <w:sz w:val="18"/>
          <w:szCs w:val="18"/>
          <w:lang w:eastAsia="sl-SI"/>
        </w:rPr>
        <w:t xml:space="preserve">, 57/08, 62/10 – ZUPJS, 56/11 – </w:t>
      </w:r>
      <w:proofErr w:type="spellStart"/>
      <w:r w:rsidRPr="007A2BD0">
        <w:rPr>
          <w:rFonts w:ascii="Arial" w:eastAsia="Times New Roman" w:hAnsi="Arial" w:cs="Arial"/>
          <w:sz w:val="18"/>
          <w:szCs w:val="18"/>
          <w:lang w:eastAsia="sl-SI"/>
        </w:rPr>
        <w:t>odl</w:t>
      </w:r>
      <w:proofErr w:type="spellEnd"/>
      <w:r w:rsidRPr="007A2BD0">
        <w:rPr>
          <w:rFonts w:ascii="Arial" w:eastAsia="Times New Roman" w:hAnsi="Arial" w:cs="Arial"/>
          <w:sz w:val="18"/>
          <w:szCs w:val="18"/>
          <w:lang w:eastAsia="sl-SI"/>
        </w:rPr>
        <w:t xml:space="preserve">. US, 87/11, 40/12 – ZUJF, 14/17 – </w:t>
      </w:r>
      <w:proofErr w:type="spellStart"/>
      <w:r w:rsidRPr="007A2BD0">
        <w:rPr>
          <w:rFonts w:ascii="Arial" w:eastAsia="Times New Roman" w:hAnsi="Arial" w:cs="Arial"/>
          <w:sz w:val="18"/>
          <w:szCs w:val="18"/>
          <w:lang w:eastAsia="sl-SI"/>
        </w:rPr>
        <w:t>odl</w:t>
      </w:r>
      <w:proofErr w:type="spellEnd"/>
      <w:r w:rsidRPr="007A2BD0">
        <w:rPr>
          <w:rFonts w:ascii="Arial" w:eastAsia="Times New Roman" w:hAnsi="Arial" w:cs="Arial"/>
          <w:sz w:val="18"/>
          <w:szCs w:val="18"/>
          <w:lang w:eastAsia="sl-SI"/>
        </w:rPr>
        <w:t>. US, 27/17, 59/19 in 189/20 – ZFRO), 7. člena Statuta Občine Cerkno (Uradni list RS, št. 164/20) in 7. člena Odloka o ustanovitvi proračunskega stanovanjskega sklada Občine Cerkno (Uradni list RS, št. 88/01) je Občinski svet Občine Cerkno na 25. seji dne 27. 5. 2021 sprejel</w:t>
      </w:r>
    </w:p>
    <w:p w14:paraId="2E752A40" w14:textId="77777777" w:rsidR="002764F2" w:rsidRPr="007A2BD0" w:rsidRDefault="002764F2" w:rsidP="002764F2">
      <w:pPr>
        <w:shd w:val="clear" w:color="auto" w:fill="FFFFFF"/>
        <w:spacing w:after="0" w:line="360" w:lineRule="atLeast"/>
        <w:jc w:val="center"/>
        <w:rPr>
          <w:rFonts w:ascii="Arial" w:eastAsia="Times New Roman" w:hAnsi="Arial" w:cs="Arial"/>
          <w:b/>
          <w:bCs/>
          <w:sz w:val="23"/>
          <w:szCs w:val="23"/>
          <w:lang w:eastAsia="sl-SI"/>
        </w:rPr>
      </w:pPr>
      <w:r w:rsidRPr="007A2BD0">
        <w:rPr>
          <w:rFonts w:ascii="Arial" w:eastAsia="Times New Roman" w:hAnsi="Arial" w:cs="Arial"/>
          <w:b/>
          <w:bCs/>
          <w:sz w:val="23"/>
          <w:szCs w:val="23"/>
          <w:lang w:eastAsia="sl-SI"/>
        </w:rPr>
        <w:t>P R A V I L N I K </w:t>
      </w:r>
    </w:p>
    <w:p w14:paraId="5FE2ABE5" w14:textId="77777777" w:rsidR="002764F2" w:rsidRPr="007A2BD0" w:rsidRDefault="002764F2" w:rsidP="002764F2">
      <w:pPr>
        <w:shd w:val="clear" w:color="auto" w:fill="FFFFFF"/>
        <w:spacing w:after="0" w:line="360" w:lineRule="atLeast"/>
        <w:jc w:val="center"/>
        <w:rPr>
          <w:rFonts w:ascii="Arial" w:eastAsia="Times New Roman" w:hAnsi="Arial" w:cs="Arial"/>
          <w:b/>
          <w:bCs/>
          <w:sz w:val="23"/>
          <w:szCs w:val="23"/>
          <w:lang w:eastAsia="sl-SI"/>
        </w:rPr>
      </w:pPr>
      <w:r w:rsidRPr="007A2BD0">
        <w:rPr>
          <w:rFonts w:ascii="Arial" w:eastAsia="Times New Roman" w:hAnsi="Arial" w:cs="Arial"/>
          <w:b/>
          <w:bCs/>
          <w:sz w:val="23"/>
          <w:szCs w:val="23"/>
          <w:lang w:eastAsia="sl-SI"/>
        </w:rPr>
        <w:t>o subvencioniranju obrestne mere in stroškov najetih stanovanjskih kreditov v Občini Cerkno </w:t>
      </w:r>
    </w:p>
    <w:p w14:paraId="15E95772"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18"/>
          <w:szCs w:val="18"/>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"I.%C2%A0SPLO%C5%A0NE%C2%A0DOLO%C4%8CBE" </w:instrText>
      </w:r>
      <w:r w:rsidRPr="007A2BD0">
        <w:rPr>
          <w:rFonts w:ascii="Arial" w:eastAsia="Times New Roman" w:hAnsi="Arial" w:cs="Arial"/>
          <w:sz w:val="18"/>
          <w:szCs w:val="18"/>
          <w:lang w:eastAsia="sl-SI"/>
        </w:rPr>
        <w:fldChar w:fldCharType="separate"/>
      </w:r>
    </w:p>
    <w:p w14:paraId="33CC6F6E"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I. SPLOŠNE DOLOČBE </w:t>
      </w:r>
    </w:p>
    <w:p w14:paraId="44DB9F95"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end"/>
      </w: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"1.%C2%A0%C4%8Dlen" </w:instrText>
      </w:r>
      <w:r w:rsidRPr="007A2BD0">
        <w:rPr>
          <w:rFonts w:ascii="Arial" w:eastAsia="Times New Roman" w:hAnsi="Arial" w:cs="Arial"/>
          <w:sz w:val="18"/>
          <w:szCs w:val="18"/>
          <w:lang w:eastAsia="sl-SI"/>
        </w:rPr>
        <w:fldChar w:fldCharType="separate"/>
      </w:r>
    </w:p>
    <w:p w14:paraId="3886020D"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1. člen </w:t>
      </w:r>
    </w:p>
    <w:p w14:paraId="08098E48"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71A426A9"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S tem pravilnikom se določa pogoje in postopek za subvencioniranje obrestne mere in stroškov najetih stanovanjskih kreditov v Občini Cerkno. Ta pravilnik določa tudi upravičence in pogoje za pridobitev pravice do subvencije, merila za oblikovanje prednostnih vrstnih redov upravičencev ter postopek pridobivanja pravice do subvencije za najeti stanovanjski kredit.</w:t>
      </w:r>
    </w:p>
    <w:p w14:paraId="416C1EAD"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"2.%C2%A0%C4%8Dlen" </w:instrText>
      </w:r>
      <w:r w:rsidRPr="007A2BD0">
        <w:rPr>
          <w:rFonts w:ascii="Arial" w:eastAsia="Times New Roman" w:hAnsi="Arial" w:cs="Arial"/>
          <w:sz w:val="18"/>
          <w:szCs w:val="18"/>
          <w:lang w:eastAsia="sl-SI"/>
        </w:rPr>
        <w:fldChar w:fldCharType="separate"/>
      </w:r>
    </w:p>
    <w:p w14:paraId="6BE1A14C"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2. člen </w:t>
      </w:r>
    </w:p>
    <w:p w14:paraId="49F5C144"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740433D4"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Občina Cerkno zagotavlja v proračunu finančna sredstva za spodbujanje reševanja stanovanjskih problemov fizičnih oseb, ki na območju občine rešujejo stanovanjski problem.</w:t>
      </w:r>
    </w:p>
    <w:p w14:paraId="60453BF5"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"3.%C2%A0%C4%8Dlen" </w:instrText>
      </w:r>
      <w:r w:rsidRPr="007A2BD0">
        <w:rPr>
          <w:rFonts w:ascii="Arial" w:eastAsia="Times New Roman" w:hAnsi="Arial" w:cs="Arial"/>
          <w:sz w:val="18"/>
          <w:szCs w:val="18"/>
          <w:lang w:eastAsia="sl-SI"/>
        </w:rPr>
        <w:fldChar w:fldCharType="separate"/>
      </w:r>
    </w:p>
    <w:p w14:paraId="5B1A0E3A"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3. člen </w:t>
      </w:r>
    </w:p>
    <w:p w14:paraId="11A0BA50"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5E185079"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(1)</w:t>
      </w:r>
      <w:r w:rsidRPr="007A2BD0">
        <w:rPr>
          <w:rFonts w:ascii="Arial" w:eastAsia="Times New Roman" w:hAnsi="Arial" w:cs="Arial"/>
          <w:b/>
          <w:bCs/>
          <w:sz w:val="18"/>
          <w:szCs w:val="18"/>
          <w:lang w:eastAsia="sl-SI"/>
        </w:rPr>
        <w:t> </w:t>
      </w:r>
      <w:r w:rsidRPr="007A2BD0">
        <w:rPr>
          <w:rFonts w:ascii="Arial" w:eastAsia="Times New Roman" w:hAnsi="Arial" w:cs="Arial"/>
          <w:sz w:val="18"/>
          <w:szCs w:val="18"/>
          <w:lang w:eastAsia="sl-SI"/>
        </w:rPr>
        <w:t>Subvencije se pod pogoji iz tega pravilnika dodeljujejo na podlagi javnega razpisa, in sicer v obliki subvencioniranja obrestne mere kredita ali enkratne subvencije za kritje skupnih stroškov kredita za gradnjo, prenovo ali nakup stanovanjskih hiš in stanovanj, nakup zemljišč za stanovanjsko gradnjo, plačilo projektne dokumentacije ter za poplačilo že odobrenih stanovanjskih kreditov občanov.</w:t>
      </w:r>
    </w:p>
    <w:p w14:paraId="65D421C0"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(2) Kot prenova se po tem pravilniku šteje tudi adaptacija ali rekonstrukcija stanovanjske hiše, stanovanja, kot gradnja pa tudi dozidava.</w:t>
      </w:r>
    </w:p>
    <w:p w14:paraId="161F9CE4"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(3) Subvencija v primeru prenove se po tem pravilniku lahko dodeli samo za izvedbo ali prenovo fasade, toplotne izolacije, prenovo dotrajane strehe, obnovo sanitarij, elektro in vodovodnih instalacij, tlakov in stopnišč, vgradnjo ali zamenjavo oken in vrat ter vgradnjo ali zamenjavo sistema ogrevanja.</w:t>
      </w:r>
    </w:p>
    <w:p w14:paraId="55D29E02"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xml:space="preserve">(4) Subvencija za poplačilo že odobrenega stanovanjskega kredita je lahko odobrena samo za še </w:t>
      </w:r>
      <w:proofErr w:type="spellStart"/>
      <w:r w:rsidRPr="007A2BD0">
        <w:rPr>
          <w:rFonts w:ascii="Arial" w:eastAsia="Times New Roman" w:hAnsi="Arial" w:cs="Arial"/>
          <w:sz w:val="18"/>
          <w:szCs w:val="18"/>
          <w:lang w:eastAsia="sl-SI"/>
        </w:rPr>
        <w:t>nezapadle</w:t>
      </w:r>
      <w:proofErr w:type="spellEnd"/>
      <w:r w:rsidRPr="007A2BD0">
        <w:rPr>
          <w:rFonts w:ascii="Arial" w:eastAsia="Times New Roman" w:hAnsi="Arial" w:cs="Arial"/>
          <w:sz w:val="18"/>
          <w:szCs w:val="18"/>
          <w:lang w:eastAsia="sl-SI"/>
        </w:rPr>
        <w:t xml:space="preserve"> obveznosti iz stanovanjskega kredita, ki je bil sklenjen v koledarskem letu pred letom razpisa oziroma za stanovanjski kredit, ki je bil sklenjen v letu razpisa.</w:t>
      </w:r>
    </w:p>
    <w:p w14:paraId="0C04A200"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"II.%C2%A0UPRAVI%C4%8CENCI%C2%A0IN%C2%A0POGOJI%C2%A0ZA%C2%A0PRIDOBITEV%C2%A0PRAVICE%C2%A0DO%C2%A0SUBVENCIJE" </w:instrText>
      </w:r>
      <w:r w:rsidRPr="007A2BD0">
        <w:rPr>
          <w:rFonts w:ascii="Arial" w:eastAsia="Times New Roman" w:hAnsi="Arial" w:cs="Arial"/>
          <w:sz w:val="18"/>
          <w:szCs w:val="18"/>
          <w:lang w:eastAsia="sl-SI"/>
        </w:rPr>
        <w:fldChar w:fldCharType="separate"/>
      </w:r>
    </w:p>
    <w:p w14:paraId="28C7835D"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II. UPRAVIČENCI IN POGOJI ZA PRIDOBITEV PRAVICE DO SUBVENCIJE </w:t>
      </w:r>
    </w:p>
    <w:p w14:paraId="09074474"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end"/>
      </w: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"4.%C2%A0%C4%8Dlen" </w:instrText>
      </w:r>
      <w:r w:rsidRPr="007A2BD0">
        <w:rPr>
          <w:rFonts w:ascii="Arial" w:eastAsia="Times New Roman" w:hAnsi="Arial" w:cs="Arial"/>
          <w:sz w:val="18"/>
          <w:szCs w:val="18"/>
          <w:lang w:eastAsia="sl-SI"/>
        </w:rPr>
        <w:fldChar w:fldCharType="separate"/>
      </w:r>
    </w:p>
    <w:p w14:paraId="76D9DC6C"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4. člen </w:t>
      </w:r>
    </w:p>
    <w:p w14:paraId="1EEA039D"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12995290"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(1)</w:t>
      </w:r>
      <w:r w:rsidRPr="007A2BD0">
        <w:rPr>
          <w:rFonts w:ascii="Arial" w:eastAsia="Times New Roman" w:hAnsi="Arial" w:cs="Arial"/>
          <w:b/>
          <w:bCs/>
          <w:sz w:val="18"/>
          <w:szCs w:val="18"/>
          <w:lang w:eastAsia="sl-SI"/>
        </w:rPr>
        <w:t> </w:t>
      </w:r>
      <w:r w:rsidRPr="007A2BD0">
        <w:rPr>
          <w:rFonts w:ascii="Arial" w:eastAsia="Times New Roman" w:hAnsi="Arial" w:cs="Arial"/>
          <w:sz w:val="18"/>
          <w:szCs w:val="18"/>
          <w:lang w:eastAsia="sl-SI"/>
        </w:rPr>
        <w:t>Upravičenci do subvencije so fizične osebe, ki so državljani Republike Slovenije in ki na območju Občine Cerkno rešujejo stanovanjski problem.</w:t>
      </w:r>
    </w:p>
    <w:p w14:paraId="1F011E74"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(2) Kreditojemalec je lahko samo upravičenec do subvencije, ki je naveden v odločbi o dodelitvi sredstev.</w:t>
      </w:r>
    </w:p>
    <w:p w14:paraId="08FA0E34"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"5.%C2%A0%C4%8Dlen" </w:instrText>
      </w:r>
      <w:r w:rsidRPr="007A2BD0">
        <w:rPr>
          <w:rFonts w:ascii="Arial" w:eastAsia="Times New Roman" w:hAnsi="Arial" w:cs="Arial"/>
          <w:sz w:val="18"/>
          <w:szCs w:val="18"/>
          <w:lang w:eastAsia="sl-SI"/>
        </w:rPr>
        <w:fldChar w:fldCharType="separate"/>
      </w:r>
    </w:p>
    <w:p w14:paraId="7BFF8DFE"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5. člen </w:t>
      </w:r>
    </w:p>
    <w:p w14:paraId="15F756D1"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4CCA480C"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(1)</w:t>
      </w:r>
      <w:r w:rsidRPr="007A2BD0">
        <w:rPr>
          <w:rFonts w:ascii="Arial" w:eastAsia="Times New Roman" w:hAnsi="Arial" w:cs="Arial"/>
          <w:b/>
          <w:bCs/>
          <w:sz w:val="18"/>
          <w:szCs w:val="18"/>
          <w:lang w:eastAsia="sl-SI"/>
        </w:rPr>
        <w:t> </w:t>
      </w:r>
      <w:r w:rsidRPr="007A2BD0">
        <w:rPr>
          <w:rFonts w:ascii="Arial" w:eastAsia="Times New Roman" w:hAnsi="Arial" w:cs="Arial"/>
          <w:sz w:val="18"/>
          <w:szCs w:val="18"/>
          <w:lang w:eastAsia="sl-SI"/>
        </w:rPr>
        <w:t>Upravičenci do subvencije po tem pravilniku morajo izpolnjevati vsaj enega od naslednjih splošnih pogojev:</w:t>
      </w:r>
    </w:p>
    <w:p w14:paraId="073AD013"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si z gradnjo ali nakupom ali prenovo stanovanja, stanovanjske hiše rešujejo stanovanjsko vprašanje,</w:t>
      </w:r>
    </w:p>
    <w:p w14:paraId="764D28F7"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prenavljajo stanovanje ali stanovanjsko hišo, ki je starejša od 15 let,</w:t>
      </w:r>
    </w:p>
    <w:p w14:paraId="09297130"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lastRenderedPageBreak/>
        <w:t>– da jim je zaradi spremenjenih družinskih, zdravstvenih ali socialnih razmer dosedanje stanovanje postalo neprimerno.</w:t>
      </w:r>
    </w:p>
    <w:p w14:paraId="15E7EFD1"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(2) Neprimerno stanovanje je stanovanje, ki po normativih ne ustreza določbam 10. člena Stanovanjskega zakona. Smiselno enako se obravnava primernost stanovanjske hiše.</w:t>
      </w:r>
    </w:p>
    <w:p w14:paraId="7DE7F34C"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"6.%C2%A0%C4%8Dlen" </w:instrText>
      </w:r>
      <w:r w:rsidRPr="007A2BD0">
        <w:rPr>
          <w:rFonts w:ascii="Arial" w:eastAsia="Times New Roman" w:hAnsi="Arial" w:cs="Arial"/>
          <w:sz w:val="18"/>
          <w:szCs w:val="18"/>
          <w:lang w:eastAsia="sl-SI"/>
        </w:rPr>
        <w:fldChar w:fldCharType="separate"/>
      </w:r>
    </w:p>
    <w:p w14:paraId="466DAAA9"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6. člen </w:t>
      </w:r>
    </w:p>
    <w:p w14:paraId="7838FF91"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3DB14647"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(1)</w:t>
      </w:r>
      <w:r w:rsidRPr="007A2BD0">
        <w:rPr>
          <w:rFonts w:ascii="Arial" w:eastAsia="Times New Roman" w:hAnsi="Arial" w:cs="Arial"/>
          <w:b/>
          <w:bCs/>
          <w:sz w:val="18"/>
          <w:szCs w:val="18"/>
          <w:lang w:eastAsia="sl-SI"/>
        </w:rPr>
        <w:t> </w:t>
      </w:r>
      <w:r w:rsidRPr="007A2BD0">
        <w:rPr>
          <w:rFonts w:ascii="Arial" w:eastAsia="Times New Roman" w:hAnsi="Arial" w:cs="Arial"/>
          <w:sz w:val="18"/>
          <w:szCs w:val="18"/>
          <w:lang w:eastAsia="sl-SI"/>
        </w:rPr>
        <w:t>Poleg vsaj enega splošnega pogoja iz 5. člena tega pravilnika morajo upravičenci do subvencije po tem pravilniku izpolnjevati tudi posebna pogoja:</w:t>
      </w:r>
    </w:p>
    <w:p w14:paraId="54E1DB26"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skupni bruto dohodki vseh članov gospodinjstva upravičenca ne presegajo s sklepom župana določenega procenta zadnje objavljene povprečne bruto plače v Republiki Sloveniji,</w:t>
      </w:r>
    </w:p>
    <w:p w14:paraId="77A113F9"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niti sam niti njegov zakonec oziroma zunajzakonski partner še ni koristil subvencije Občine Cerkno za reševanje stanovanjskega problema.</w:t>
      </w:r>
    </w:p>
    <w:p w14:paraId="7988291F"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(2) Poleg obeh posebnih pogojev iz prvega odstavka morajo upravičenci izpolnjevati tudi dodatne pogoje:</w:t>
      </w:r>
    </w:p>
    <w:p w14:paraId="779E793A"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v primeru gradnje stanovanjske enote:</w:t>
      </w:r>
    </w:p>
    <w:p w14:paraId="159DA6BA" w14:textId="77777777" w:rsidR="002764F2" w:rsidRPr="007A2BD0" w:rsidRDefault="002764F2" w:rsidP="002764F2">
      <w:pPr>
        <w:shd w:val="clear" w:color="auto" w:fill="FFFFFF"/>
        <w:spacing w:after="120" w:line="240" w:lineRule="auto"/>
        <w:ind w:firstLine="567"/>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niti sam niti njegov zakonec oziroma zunajzakonski partner ter otroci, ki so jih starši dolžni po zakonu preživljati, niso lastniki primernega stanovanja po 10. členu Stanovanjskega zakona, </w:t>
      </w:r>
    </w:p>
    <w:p w14:paraId="5C11DC66" w14:textId="77777777" w:rsidR="002764F2" w:rsidRPr="007A2BD0" w:rsidRDefault="002764F2" w:rsidP="002764F2">
      <w:pPr>
        <w:shd w:val="clear" w:color="auto" w:fill="FFFFFF"/>
        <w:spacing w:after="120" w:line="240" w:lineRule="auto"/>
        <w:ind w:firstLine="567"/>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ima pridobljeno pravnomočno gradbeno dovoljenje, </w:t>
      </w:r>
    </w:p>
    <w:p w14:paraId="3441230D"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v primeru prenove stanovanjske enote:</w:t>
      </w:r>
    </w:p>
    <w:p w14:paraId="41EA7613" w14:textId="77777777" w:rsidR="002764F2" w:rsidRPr="007A2BD0" w:rsidRDefault="002764F2" w:rsidP="002764F2">
      <w:pPr>
        <w:shd w:val="clear" w:color="auto" w:fill="FFFFFF"/>
        <w:spacing w:after="120" w:line="240" w:lineRule="auto"/>
        <w:ind w:firstLine="567"/>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je lastnik stanovanjske enote, ki jo prenavlja, </w:t>
      </w:r>
    </w:p>
    <w:p w14:paraId="5AC09443" w14:textId="77777777" w:rsidR="002764F2" w:rsidRPr="007A2BD0" w:rsidRDefault="002764F2" w:rsidP="002764F2">
      <w:pPr>
        <w:shd w:val="clear" w:color="auto" w:fill="FFFFFF"/>
        <w:spacing w:after="120" w:line="240" w:lineRule="auto"/>
        <w:ind w:firstLine="567"/>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ima sam ali njegov zakonec oziroma zunajzakonski partner pravnomočno gradbeno dovoljenje, oziroma drugo ustrezno dokumentacijo v primeru prenove, </w:t>
      </w:r>
    </w:p>
    <w:p w14:paraId="2904B49E"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v primeru nakupa stanovanjske enote:</w:t>
      </w:r>
    </w:p>
    <w:p w14:paraId="3491E8EA" w14:textId="77777777" w:rsidR="002764F2" w:rsidRPr="007A2BD0" w:rsidRDefault="002764F2" w:rsidP="002764F2">
      <w:pPr>
        <w:shd w:val="clear" w:color="auto" w:fill="FFFFFF"/>
        <w:spacing w:after="120" w:line="240" w:lineRule="auto"/>
        <w:ind w:firstLine="567"/>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niti sam niti njegov zakonec oziroma zunajzakonski partner ter otroci, ki so jih starši dolžni po zakonu preživljati, niso lastniki primernega stanovanja po 10. členu Stanovanjskega zakona, </w:t>
      </w:r>
    </w:p>
    <w:p w14:paraId="5CA138D7" w14:textId="77777777" w:rsidR="002764F2" w:rsidRPr="007A2BD0" w:rsidRDefault="002764F2" w:rsidP="002764F2">
      <w:pPr>
        <w:shd w:val="clear" w:color="auto" w:fill="FFFFFF"/>
        <w:spacing w:after="120" w:line="240" w:lineRule="auto"/>
        <w:ind w:firstLine="567"/>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ima sam ali njegov zakonec oziroma zunajzakonski partner sklenjeno kupoprodajno pogodbo ali vsaj predpogodbo za nakup stanovanjske enote, </w:t>
      </w:r>
    </w:p>
    <w:p w14:paraId="300E7629"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v primeru pridobivanja projektne dokumentacije ali nakupa zemljišča za stanovanjsko gradnjo:</w:t>
      </w:r>
    </w:p>
    <w:p w14:paraId="35D7C582" w14:textId="77777777" w:rsidR="002764F2" w:rsidRPr="007A2BD0" w:rsidRDefault="002764F2" w:rsidP="002764F2">
      <w:pPr>
        <w:shd w:val="clear" w:color="auto" w:fill="FFFFFF"/>
        <w:spacing w:after="120" w:line="240" w:lineRule="auto"/>
        <w:ind w:firstLine="567"/>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niti sam niti njegov zakonec oziroma zunajzakonski partner ter otroci, ki so jih starši dolžni po zakonu preživljati, niso lastniki primernega stanovanja po 10. členu Stanovanjskega zakona, </w:t>
      </w:r>
    </w:p>
    <w:p w14:paraId="31C0D210" w14:textId="77777777" w:rsidR="002764F2" w:rsidRPr="007A2BD0" w:rsidRDefault="002764F2" w:rsidP="002764F2">
      <w:pPr>
        <w:shd w:val="clear" w:color="auto" w:fill="FFFFFF"/>
        <w:spacing w:after="120" w:line="240" w:lineRule="auto"/>
        <w:ind w:firstLine="567"/>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ima sam ali njegov zakonec oziroma zunajzakonski partner sklenjeno kupoprodajno pogodbo ali vsaj predpogodbo za nakup zemljišča, za projektno dokumentacijo pa ponudbo oziroma drug ustrezen dokument, </w:t>
      </w:r>
    </w:p>
    <w:p w14:paraId="4D476E61"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v primeru poplačila že odobrenega stanovanjskega kredita:</w:t>
      </w:r>
    </w:p>
    <w:p w14:paraId="48624C6A" w14:textId="77777777" w:rsidR="002764F2" w:rsidRPr="007A2BD0" w:rsidRDefault="002764F2" w:rsidP="002764F2">
      <w:pPr>
        <w:shd w:val="clear" w:color="auto" w:fill="FFFFFF"/>
        <w:spacing w:after="120" w:line="240" w:lineRule="auto"/>
        <w:ind w:firstLine="567"/>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je lastnik stanovanjske enote, za katero je najel stanovanjski kredit, </w:t>
      </w:r>
    </w:p>
    <w:p w14:paraId="7E1A5BCA" w14:textId="77777777" w:rsidR="002764F2" w:rsidRPr="007A2BD0" w:rsidRDefault="002764F2" w:rsidP="002764F2">
      <w:pPr>
        <w:shd w:val="clear" w:color="auto" w:fill="FFFFFF"/>
        <w:spacing w:after="120" w:line="240" w:lineRule="auto"/>
        <w:ind w:firstLine="567"/>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da ima sklenjeno pogodbo o najemu stanovanjskega kredita iz koledarskega leta pred letom razpisa oziroma v letu razpisa. </w:t>
      </w:r>
    </w:p>
    <w:p w14:paraId="54405A0E"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"III.%C2%A0SKLOPI%C2%A0IN%C2%A0MERILA%C2%A0ZA%C2%A0OBLIKOVANJE%C2%A0PREDNOSTNIH%C2%A0VRSTNIH%C2%A0REDOV%C2%A0UPRAVI%C4%8CENCEV%C2%A0DO%C2%A0SUBVENCIJE" </w:instrText>
      </w:r>
      <w:r w:rsidRPr="007A2BD0">
        <w:rPr>
          <w:rFonts w:ascii="Arial" w:eastAsia="Times New Roman" w:hAnsi="Arial" w:cs="Arial"/>
          <w:sz w:val="18"/>
          <w:szCs w:val="18"/>
          <w:lang w:eastAsia="sl-SI"/>
        </w:rPr>
        <w:fldChar w:fldCharType="separate"/>
      </w:r>
    </w:p>
    <w:p w14:paraId="43CBA6B9"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III. SKLOPI IN MERILA ZA OBLIKOVANJE PREDNOSTNIH VRSTNIH REDOV UPRAVIČENCEV DO SUBVENCIJE </w:t>
      </w:r>
    </w:p>
    <w:p w14:paraId="76C7E6AA"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end"/>
      </w: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"7.%C2%A0%C4%8Dlen" </w:instrText>
      </w:r>
      <w:r w:rsidRPr="007A2BD0">
        <w:rPr>
          <w:rFonts w:ascii="Arial" w:eastAsia="Times New Roman" w:hAnsi="Arial" w:cs="Arial"/>
          <w:sz w:val="18"/>
          <w:szCs w:val="18"/>
          <w:lang w:eastAsia="sl-SI"/>
        </w:rPr>
        <w:fldChar w:fldCharType="separate"/>
      </w:r>
    </w:p>
    <w:p w14:paraId="6DE8F154"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7. člen </w:t>
      </w:r>
    </w:p>
    <w:p w14:paraId="1C7F212C"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54285FFD"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(1)</w:t>
      </w:r>
      <w:r w:rsidRPr="007A2BD0">
        <w:rPr>
          <w:rFonts w:ascii="Arial" w:eastAsia="Times New Roman" w:hAnsi="Arial" w:cs="Arial"/>
          <w:b/>
          <w:bCs/>
          <w:sz w:val="18"/>
          <w:szCs w:val="18"/>
          <w:lang w:eastAsia="sl-SI"/>
        </w:rPr>
        <w:t> </w:t>
      </w:r>
      <w:r w:rsidRPr="007A2BD0">
        <w:rPr>
          <w:rFonts w:ascii="Arial" w:eastAsia="Times New Roman" w:hAnsi="Arial" w:cs="Arial"/>
          <w:sz w:val="18"/>
          <w:szCs w:val="18"/>
          <w:lang w:eastAsia="sl-SI"/>
        </w:rPr>
        <w:t>Subvencija za najete stanovanjske kredite se razpiše za dva sklopa:</w:t>
      </w:r>
    </w:p>
    <w:p w14:paraId="2BF73FEF"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a) sklop »mladi upravičenci«,</w:t>
      </w:r>
    </w:p>
    <w:p w14:paraId="475C7131"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b) sklop »ostali upravičenci«.</w:t>
      </w:r>
    </w:p>
    <w:p w14:paraId="406F3593"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(2) Med mlade upravičence se uvrščajo:</w:t>
      </w:r>
    </w:p>
    <w:p w14:paraId="05671AE7"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mladi: po tem pravilniku se štejejo osebe, ki v koledarskem letu razpisa dopolnijo največ 34 let in so samski oziroma so pari brez otrok,</w:t>
      </w:r>
    </w:p>
    <w:p w14:paraId="5F7FC2DE"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mlada družina: po tem pravilniku se šteje družina z vsaj enim otrokom, v kateri oba starša v letu razpisa dopolnita največ 34 let, ne glede na starost otrok.</w:t>
      </w:r>
    </w:p>
    <w:p w14:paraId="4363AC45"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lastRenderedPageBreak/>
        <w:t>(3) Med ostale upravičence se uvrščajo tisti upravičenci, ki ne sodijo med upravičence določene v prejšnjem odstavku.</w:t>
      </w:r>
    </w:p>
    <w:p w14:paraId="61D4A2F0"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(4) Kot družine se štejejo življenjske skupnosti, kot jih opredeljuje zakon.</w:t>
      </w:r>
    </w:p>
    <w:p w14:paraId="357BC328"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"8.%C2%A0%C4%8Dlen" </w:instrText>
      </w:r>
      <w:r w:rsidRPr="007A2BD0">
        <w:rPr>
          <w:rFonts w:ascii="Arial" w:eastAsia="Times New Roman" w:hAnsi="Arial" w:cs="Arial"/>
          <w:sz w:val="18"/>
          <w:szCs w:val="18"/>
          <w:lang w:eastAsia="sl-SI"/>
        </w:rPr>
        <w:fldChar w:fldCharType="separate"/>
      </w:r>
    </w:p>
    <w:p w14:paraId="67FA9392"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8. člen </w:t>
      </w:r>
    </w:p>
    <w:p w14:paraId="12FC312B"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6FF6EC06"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Merila za ocenjevanje vlog upravičencev in sestavo prednostnih vrstnih redov so:</w:t>
      </w:r>
    </w:p>
    <w:p w14:paraId="6EC9A53A"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status družine, prosilca,</w:t>
      </w:r>
    </w:p>
    <w:p w14:paraId="48D4966F"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socialno in zdravstveno stanje prosilca in njegove družine,</w:t>
      </w:r>
    </w:p>
    <w:p w14:paraId="1E9BFD9D"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stanovanjske razmere prosilca in njegove družine in način reševanja stanovanjskega vprašanja.</w:t>
      </w:r>
    </w:p>
    <w:p w14:paraId="615D28FB"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"9.%C2%A0%C4%8Dlen" </w:instrText>
      </w:r>
      <w:r w:rsidRPr="007A2BD0">
        <w:rPr>
          <w:rFonts w:ascii="Arial" w:eastAsia="Times New Roman" w:hAnsi="Arial" w:cs="Arial"/>
          <w:sz w:val="18"/>
          <w:szCs w:val="18"/>
          <w:lang w:eastAsia="sl-SI"/>
        </w:rPr>
        <w:fldChar w:fldCharType="separate"/>
      </w:r>
    </w:p>
    <w:p w14:paraId="4DFA00D2"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9. člen </w:t>
      </w:r>
    </w:p>
    <w:p w14:paraId="0AFE57C0"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5A7923F6"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Merila iz prejšnjega člena se točkujejo. Točke se seštevajo na naslednji način:</w:t>
      </w:r>
    </w:p>
    <w:p w14:paraId="74656B95"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prednostni vrstni red sklopa mladih upravičencev: točke splošnih kriterijev in točke mladih upravičencev,</w:t>
      </w:r>
    </w:p>
    <w:p w14:paraId="71DD1D73"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prednostni vrstni red sklopa ostalih upravičencev: točke splošnih kriterijev in točke ostalih upravičencev.</w:t>
      </w:r>
    </w:p>
    <w:p w14:paraId="4ABFBB63"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"10.%C2%A0%C4%8Dlen" </w:instrText>
      </w:r>
      <w:r w:rsidRPr="007A2BD0">
        <w:rPr>
          <w:rFonts w:ascii="Arial" w:eastAsia="Times New Roman" w:hAnsi="Arial" w:cs="Arial"/>
          <w:sz w:val="18"/>
          <w:szCs w:val="18"/>
          <w:lang w:eastAsia="sl-SI"/>
        </w:rPr>
        <w:fldChar w:fldCharType="separate"/>
      </w:r>
    </w:p>
    <w:p w14:paraId="3884B37C"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10. člen </w:t>
      </w:r>
    </w:p>
    <w:p w14:paraId="55E672D0"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04CF7C71"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(1)</w:t>
      </w:r>
      <w:r w:rsidRPr="007A2BD0">
        <w:rPr>
          <w:rFonts w:ascii="Arial" w:eastAsia="Times New Roman" w:hAnsi="Arial" w:cs="Arial"/>
          <w:b/>
          <w:bCs/>
          <w:sz w:val="18"/>
          <w:szCs w:val="18"/>
          <w:lang w:eastAsia="sl-SI"/>
        </w:rPr>
        <w:t> </w:t>
      </w:r>
      <w:r w:rsidRPr="007A2BD0">
        <w:rPr>
          <w:rFonts w:ascii="Arial" w:eastAsia="Times New Roman" w:hAnsi="Arial" w:cs="Arial"/>
          <w:sz w:val="18"/>
          <w:szCs w:val="18"/>
          <w:lang w:eastAsia="sl-SI"/>
        </w:rPr>
        <w:t>Splošni kriteriji, ki veljajo za vse upravičence:</w:t>
      </w:r>
    </w:p>
    <w:p w14:paraId="26E5BD97"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a) število otrok:</w:t>
      </w:r>
    </w:p>
    <w:p w14:paraId="56A708B8"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za vsakega mladoletnega otroka in otroka, za katerega velja dolžnost preživljanja ter zdravniško izkazana nosečnost – 50 točk;</w:t>
      </w:r>
    </w:p>
    <w:p w14:paraId="610663E4"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Kot mladoleten se šteje otrok, ki v koledarskem letu razpisa dopolni največ 18 let.</w:t>
      </w:r>
    </w:p>
    <w:p w14:paraId="4D3314FE"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b) družine z manjšim številom zaposlenih članov – 30 točk;</w:t>
      </w:r>
    </w:p>
    <w:p w14:paraId="3BB93515"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Za družino z manjšim številom zaposlenih se šteje družina, v kateri je zaposlen samo en član.</w:t>
      </w:r>
    </w:p>
    <w:p w14:paraId="4B36342E"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c) invalidi in družine z invalidnim članom – 80 točk;</w:t>
      </w:r>
    </w:p>
    <w:p w14:paraId="797CA279"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Točke se dodelijo, kolikor ni zagotovljeno institucionalno varstvo:</w:t>
      </w:r>
    </w:p>
    <w:p w14:paraId="3D71ED06"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družini, ki živi z otrokom, ki ima zmerno, težje ali težko duševno ali težko telesno motnjo ugotovljeno po pristojni komisiji;</w:t>
      </w:r>
    </w:p>
    <w:p w14:paraId="569EDCC4"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družini, katere prosilec ali odrasli družinski član je invalid;</w:t>
      </w:r>
    </w:p>
    <w:p w14:paraId="27882006"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družini, katere družinski član ima podaljšano roditeljsko pravico.</w:t>
      </w:r>
    </w:p>
    <w:p w14:paraId="2C415156"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d) stanovanjske razmere in način reševanja stanovanjskega vprašanja:</w:t>
      </w:r>
    </w:p>
    <w:p w14:paraId="60DA0AD6"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prosilci, ki so najemniki ali podnajemniki – 30 točk;</w:t>
      </w:r>
    </w:p>
    <w:p w14:paraId="27DE8F3B"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prosilci, ki imajo za nedoločen čas sklenjeno najemno pogodbo za stanovanje v lasti Občine Cerkno in bodo po končani gradnji stanovanjske hiše ali nakupa lastnega stanovanja izpraznili občinsko stanovanje – 80 točk;</w:t>
      </w:r>
    </w:p>
    <w:p w14:paraId="20299BF5"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prosilci, ki gradijo, kupujejo ali prenavljajo stanovanjsko hišo, stanovanje na vasi – 50 točk.</w:t>
      </w:r>
    </w:p>
    <w:p w14:paraId="7750D174"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(2) Mladi upravičenci:</w:t>
      </w:r>
    </w:p>
    <w:p w14:paraId="72804BF8"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a) mlade družine – 100 točk;</w:t>
      </w:r>
    </w:p>
    <w:p w14:paraId="3EEF5A9C"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b) mladi – samske osebe oziroma pari brez otrok – 50 točk.</w:t>
      </w:r>
    </w:p>
    <w:p w14:paraId="7F73F3B3"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(3) Ostali upravičenci:</w:t>
      </w:r>
    </w:p>
    <w:p w14:paraId="1E5922D9"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a) družine z mladoletnimi otroki in otroki, za katere velja dolžnost preživljanja – 100 točk;</w:t>
      </w:r>
    </w:p>
    <w:p w14:paraId="5C9AAC62"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b) družine s polnoletnimi otroki za katere ne velja več dolžnost preživljanja po zakonu – 60 točk;</w:t>
      </w:r>
    </w:p>
    <w:p w14:paraId="34D4055E"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c) samske osebe oziroma pari brez otrok – 50 točk.</w:t>
      </w:r>
    </w:p>
    <w:p w14:paraId="44DEB1DA"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"11.%C2%A0%C4%8Dlen" </w:instrText>
      </w:r>
      <w:r w:rsidRPr="007A2BD0">
        <w:rPr>
          <w:rFonts w:ascii="Arial" w:eastAsia="Times New Roman" w:hAnsi="Arial" w:cs="Arial"/>
          <w:sz w:val="18"/>
          <w:szCs w:val="18"/>
          <w:lang w:eastAsia="sl-SI"/>
        </w:rPr>
        <w:fldChar w:fldCharType="separate"/>
      </w:r>
    </w:p>
    <w:p w14:paraId="2E59D5B5"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11. člen </w:t>
      </w:r>
    </w:p>
    <w:p w14:paraId="47684E9B"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079C5F96"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(1)</w:t>
      </w:r>
      <w:r w:rsidRPr="007A2BD0">
        <w:rPr>
          <w:rFonts w:ascii="Arial" w:eastAsia="Times New Roman" w:hAnsi="Arial" w:cs="Arial"/>
          <w:b/>
          <w:bCs/>
          <w:sz w:val="18"/>
          <w:szCs w:val="18"/>
          <w:lang w:eastAsia="sl-SI"/>
        </w:rPr>
        <w:t> </w:t>
      </w:r>
      <w:r w:rsidRPr="007A2BD0">
        <w:rPr>
          <w:rFonts w:ascii="Arial" w:eastAsia="Times New Roman" w:hAnsi="Arial" w:cs="Arial"/>
          <w:sz w:val="18"/>
          <w:szCs w:val="18"/>
          <w:lang w:eastAsia="sl-SI"/>
        </w:rPr>
        <w:t>Prednostni vrstni red upravičencev se oblikuje za vsak sklop upravičencev posebej.</w:t>
      </w:r>
    </w:p>
    <w:p w14:paraId="150BB7B7"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lastRenderedPageBreak/>
        <w:t>(2) Na posameznem vrstnem redu upravičencev se višje uvrsti tisti upravičenec, ki na podlagi točkovnika iz 10. člena doseže višje število točk. V primerih, ko imata dva ali več upravičencev enako število točk, se višje uvrsti tisti izmed njih, ki izkazuje nižji bruto dohodek iz prve alineje prvega odstavka 6. člena tega pravilnika.</w:t>
      </w:r>
    </w:p>
    <w:p w14:paraId="7D93A01F"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"12.%C2%A0%C4%8Dlen" </w:instrText>
      </w:r>
      <w:r w:rsidRPr="007A2BD0">
        <w:rPr>
          <w:rFonts w:ascii="Arial" w:eastAsia="Times New Roman" w:hAnsi="Arial" w:cs="Arial"/>
          <w:sz w:val="18"/>
          <w:szCs w:val="18"/>
          <w:lang w:eastAsia="sl-SI"/>
        </w:rPr>
        <w:fldChar w:fldCharType="separate"/>
      </w:r>
    </w:p>
    <w:p w14:paraId="2372D1C1"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12. člen </w:t>
      </w:r>
    </w:p>
    <w:p w14:paraId="06E5A2C6"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32A2283F"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Če upravičenec v posameznem letu iz upravičenih razlogov ni izkoristil odobrene subvencije in je o tem pisno obvestil Občino Cerkno (opravičeni razlogi), se ob naslednji prijavi na razpis njegova prijava na razpis iz leta, ko iz upravičenih razlogov ni uspel izkoristiti odobrene subvencije, ne šteje.</w:t>
      </w:r>
    </w:p>
    <w:p w14:paraId="11EEDA12"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"IV.%C2%A0POSTOPEK%C2%A0PRIDOBITVE%C2%A0PRAVICE%C2%A0DO%C2%A0SUBVENCIJE" </w:instrText>
      </w:r>
      <w:r w:rsidRPr="007A2BD0">
        <w:rPr>
          <w:rFonts w:ascii="Arial" w:eastAsia="Times New Roman" w:hAnsi="Arial" w:cs="Arial"/>
          <w:sz w:val="18"/>
          <w:szCs w:val="18"/>
          <w:lang w:eastAsia="sl-SI"/>
        </w:rPr>
        <w:fldChar w:fldCharType="separate"/>
      </w:r>
    </w:p>
    <w:p w14:paraId="1330AE92"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IV. POSTOPEK PRIDOBITVE PRAVICE DO SUBVENCIJE </w:t>
      </w:r>
    </w:p>
    <w:p w14:paraId="4DA5DC33"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end"/>
      </w: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"13.%C2%A0%C4%8Dlen" </w:instrText>
      </w:r>
      <w:r w:rsidRPr="007A2BD0">
        <w:rPr>
          <w:rFonts w:ascii="Arial" w:eastAsia="Times New Roman" w:hAnsi="Arial" w:cs="Arial"/>
          <w:sz w:val="18"/>
          <w:szCs w:val="18"/>
          <w:lang w:eastAsia="sl-SI"/>
        </w:rPr>
        <w:fldChar w:fldCharType="separate"/>
      </w:r>
    </w:p>
    <w:p w14:paraId="6EFD5D1A"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13. člen </w:t>
      </w:r>
    </w:p>
    <w:p w14:paraId="08E9A0B7"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05C7401C"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(1)</w:t>
      </w:r>
      <w:r w:rsidRPr="007A2BD0">
        <w:rPr>
          <w:rFonts w:ascii="Arial" w:eastAsia="Times New Roman" w:hAnsi="Arial" w:cs="Arial"/>
          <w:b/>
          <w:bCs/>
          <w:sz w:val="18"/>
          <w:szCs w:val="18"/>
          <w:lang w:eastAsia="sl-SI"/>
        </w:rPr>
        <w:t> </w:t>
      </w:r>
      <w:r w:rsidRPr="007A2BD0">
        <w:rPr>
          <w:rFonts w:ascii="Arial" w:eastAsia="Times New Roman" w:hAnsi="Arial" w:cs="Arial"/>
          <w:sz w:val="18"/>
          <w:szCs w:val="18"/>
          <w:lang w:eastAsia="sl-SI"/>
        </w:rPr>
        <w:t>Občina Cerkno odobri subvencijo na podlagi prijave na javni razpis, ki se objavi na spletnih straneh občine. Potrebna dokumentacija za dokazovanje izpolnjevanja pogojev, meril, obvezni obrazci in ostale podrobnosti za izvedbo razpisa, se opredelijo v razpisni dokumentaciji.</w:t>
      </w:r>
    </w:p>
    <w:p w14:paraId="47F32B6B"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(2) Župan za vsak razpis posebej s sklepom določi:</w:t>
      </w:r>
    </w:p>
    <w:p w14:paraId="56D57904"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a) razdelitev v proračunu zagotovljenih sredstev za subvencijo za najete stanovanjske kredite med sklopa,</w:t>
      </w:r>
    </w:p>
    <w:p w14:paraId="569083CA"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b) višino subvencije za najete stanovanjske kredite, ki se lahko dodeli:</w:t>
      </w:r>
    </w:p>
    <w:p w14:paraId="011CC776"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v obliki subvencioniranja obrestne mere za kredite najete pri poslovni banki oziroma drugi finančni instituciji, s katero ima občina sklenjeno pogodbo o subvencioniranju obrestne mere za najete stanovanjske kredite ali</w:t>
      </w:r>
    </w:p>
    <w:p w14:paraId="481C9CA2"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v obliki enkratne subvencije za kritje skupnih stroškov najetega stanovanjskega kredita,</w:t>
      </w:r>
    </w:p>
    <w:p w14:paraId="0CB1D77C"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c) višino kredita, ki ga lahko posamezen upravičenec koristi glede na število družinskih članov,</w:t>
      </w:r>
    </w:p>
    <w:p w14:paraId="1DA46CD1"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d) dohodkovni kriterij za upravičenost do subvencije iz prve alineje prvega odstavka 6. člena.</w:t>
      </w:r>
    </w:p>
    <w:p w14:paraId="47EF4D51"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"14.%C2%A0%C4%8Dlen" </w:instrText>
      </w:r>
      <w:r w:rsidRPr="007A2BD0">
        <w:rPr>
          <w:rFonts w:ascii="Arial" w:eastAsia="Times New Roman" w:hAnsi="Arial" w:cs="Arial"/>
          <w:sz w:val="18"/>
          <w:szCs w:val="18"/>
          <w:lang w:eastAsia="sl-SI"/>
        </w:rPr>
        <w:fldChar w:fldCharType="separate"/>
      </w:r>
    </w:p>
    <w:p w14:paraId="4275E987"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14. člen </w:t>
      </w:r>
    </w:p>
    <w:p w14:paraId="408CB65C"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713CCAD9"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(1)</w:t>
      </w:r>
      <w:r w:rsidRPr="007A2BD0">
        <w:rPr>
          <w:rFonts w:ascii="Arial" w:eastAsia="Times New Roman" w:hAnsi="Arial" w:cs="Arial"/>
          <w:b/>
          <w:bCs/>
          <w:sz w:val="18"/>
          <w:szCs w:val="18"/>
          <w:lang w:eastAsia="sl-SI"/>
        </w:rPr>
        <w:t> </w:t>
      </w:r>
      <w:r w:rsidRPr="007A2BD0">
        <w:rPr>
          <w:rFonts w:ascii="Arial" w:eastAsia="Times New Roman" w:hAnsi="Arial" w:cs="Arial"/>
          <w:sz w:val="18"/>
          <w:szCs w:val="18"/>
          <w:lang w:eastAsia="sl-SI"/>
        </w:rPr>
        <w:t>Postopek javnega razpisa vodi Služba za družbene dejavnosti Občine Cerkno.</w:t>
      </w:r>
    </w:p>
    <w:p w14:paraId="443EE875"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(2) Ocenjevanje prispelih vlog opravi 3-članska komisija, ki jo s sklepom imenuje župan. Kot član komisije ne more biti imenovana oseba, ki sama ali njen družinski član, kot ga definira zakon, ki ureja integriteto in preprečevanje korupcije, kandidira na razpisu.</w:t>
      </w:r>
    </w:p>
    <w:p w14:paraId="3C68B3A2"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(3) Naloga komisije je, da pregleda prispele vloge, ugotovi popolnost vlog, izpolnjevanje razpisnih pogojev, ugotavlja neprimernost stanovanjskih prostorov in opravlja oglede na terenu v primeru, če oceni, da je ogled na terenu potreben. Na podlagi pregleda in ocene prejetih vlog komisija pripravi predlog prednostnih vrstnih redov upravičencev po sklopih in predlog vlog, ki se zavrnejo in zavržejo.</w:t>
      </w:r>
    </w:p>
    <w:p w14:paraId="17C0339B"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(4) Na podlagi predloga iz prejšnjega odstavka izda občinska uprava Občine Cerkno odločbe o uvrstitvi na prednostne vrstne rede in o dodelitvi subvencije, odločbe o zavrnitvi vlog oziroma sklepe o zavrženju vlog. Zoper odločitev je možna pritožba na župana.</w:t>
      </w:r>
    </w:p>
    <w:p w14:paraId="43888E69"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"15.%C2%A0%C4%8Dlen" </w:instrText>
      </w:r>
      <w:r w:rsidRPr="007A2BD0">
        <w:rPr>
          <w:rFonts w:ascii="Arial" w:eastAsia="Times New Roman" w:hAnsi="Arial" w:cs="Arial"/>
          <w:sz w:val="18"/>
          <w:szCs w:val="18"/>
          <w:lang w:eastAsia="sl-SI"/>
        </w:rPr>
        <w:fldChar w:fldCharType="separate"/>
      </w:r>
    </w:p>
    <w:p w14:paraId="68CC2876"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15. člen </w:t>
      </w:r>
    </w:p>
    <w:p w14:paraId="7B391A4B"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58B2B0DF"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Prejemniki subvencije so po prejemu odločbe v roku, ki je določen v razpisu, dolžni Občino Cerkno pisno obvestiti ali bodo sklenili kreditno pogodbo in koristili odobreno subvencijo, sicer se šteje, da odobrene subvencije ne bodo koristili in se ta lahko dodeli naslednjemu upravičencu na prednostnem vrstnem redu.</w:t>
      </w:r>
    </w:p>
    <w:p w14:paraId="5A383E24"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"16.%C2%A0%C4%8Dlen" </w:instrText>
      </w:r>
      <w:r w:rsidRPr="007A2BD0">
        <w:rPr>
          <w:rFonts w:ascii="Arial" w:eastAsia="Times New Roman" w:hAnsi="Arial" w:cs="Arial"/>
          <w:sz w:val="18"/>
          <w:szCs w:val="18"/>
          <w:lang w:eastAsia="sl-SI"/>
        </w:rPr>
        <w:fldChar w:fldCharType="separate"/>
      </w:r>
    </w:p>
    <w:p w14:paraId="3AB4D0D5"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16. člen </w:t>
      </w:r>
    </w:p>
    <w:p w14:paraId="45BC487B"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63356D00"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Z upravičenci do subvencije sklene občina pogodbo, v kateri se uredijo medsebojna razmerja z zvezi s subvencioniranjem najetega stanovanjskega kredita. Upravičenec jo je v roku 8 dni dolžan vrniti, sicer se šteje, da je odstopil od subvencije.</w:t>
      </w:r>
    </w:p>
    <w:p w14:paraId="13A37C6F"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"17.%C2%A0%C4%8Dlen" </w:instrText>
      </w:r>
      <w:r w:rsidRPr="007A2BD0">
        <w:rPr>
          <w:rFonts w:ascii="Arial" w:eastAsia="Times New Roman" w:hAnsi="Arial" w:cs="Arial"/>
          <w:sz w:val="18"/>
          <w:szCs w:val="18"/>
          <w:lang w:eastAsia="sl-SI"/>
        </w:rPr>
        <w:fldChar w:fldCharType="separate"/>
      </w:r>
    </w:p>
    <w:p w14:paraId="01E9633A"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17. člen </w:t>
      </w:r>
    </w:p>
    <w:p w14:paraId="719064AF"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4B738BC1"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 xml:space="preserve">Če upravičenec porabi subvencijo nenamensko ali se ugotovi, da je ob vlogi za odobritev subvencije za najete stanovanjske kredite zamolčal resnična dejstva ali navajal neresnične podatke, ki so vplivali na pravico do </w:t>
      </w:r>
      <w:r w:rsidRPr="007A2BD0">
        <w:rPr>
          <w:rFonts w:ascii="Arial" w:eastAsia="Times New Roman" w:hAnsi="Arial" w:cs="Arial"/>
          <w:sz w:val="18"/>
          <w:szCs w:val="18"/>
          <w:lang w:eastAsia="sl-SI"/>
        </w:rPr>
        <w:lastRenderedPageBreak/>
        <w:t>subvencije, mora prejeto subvencijo v celoti vrniti skupaj z zamudnimi obrestmi, ki se obračunajo od dneva nakazila subvencije.</w:t>
      </w:r>
    </w:p>
    <w:p w14:paraId="2AC55789"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"18.%C2%A0%C4%8Dlen" </w:instrText>
      </w:r>
      <w:r w:rsidRPr="007A2BD0">
        <w:rPr>
          <w:rFonts w:ascii="Arial" w:eastAsia="Times New Roman" w:hAnsi="Arial" w:cs="Arial"/>
          <w:sz w:val="18"/>
          <w:szCs w:val="18"/>
          <w:lang w:eastAsia="sl-SI"/>
        </w:rPr>
        <w:fldChar w:fldCharType="separate"/>
      </w:r>
    </w:p>
    <w:p w14:paraId="6FBBF63D"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18. člen </w:t>
      </w:r>
    </w:p>
    <w:p w14:paraId="18E26957"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40EFE6BA"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Za vprašanja, ki niso izrecno posebej urejena s tem pravilnikom, se uporabljajo določbe pravilnika, ki ureja postopke izvrševanja proračuna države.</w:t>
      </w:r>
    </w:p>
    <w:p w14:paraId="4E734948"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"V.%C2%A0PREHODNA%C2%A0IN%C2%A0KON%C4%8CNA%C2%A0DOLO%C4%8CBA" </w:instrText>
      </w:r>
      <w:r w:rsidRPr="007A2BD0">
        <w:rPr>
          <w:rFonts w:ascii="Arial" w:eastAsia="Times New Roman" w:hAnsi="Arial" w:cs="Arial"/>
          <w:sz w:val="18"/>
          <w:szCs w:val="18"/>
          <w:lang w:eastAsia="sl-SI"/>
        </w:rPr>
        <w:fldChar w:fldCharType="separate"/>
      </w:r>
    </w:p>
    <w:p w14:paraId="37CF3596"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V. PREHODNA IN KONČNA DOLOČBA </w:t>
      </w:r>
    </w:p>
    <w:p w14:paraId="23477A95"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end"/>
      </w: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"19.%C2%A0%C4%8Dlen" </w:instrText>
      </w:r>
      <w:r w:rsidRPr="007A2BD0">
        <w:rPr>
          <w:rFonts w:ascii="Arial" w:eastAsia="Times New Roman" w:hAnsi="Arial" w:cs="Arial"/>
          <w:sz w:val="18"/>
          <w:szCs w:val="18"/>
          <w:lang w:eastAsia="sl-SI"/>
        </w:rPr>
        <w:fldChar w:fldCharType="separate"/>
      </w:r>
    </w:p>
    <w:p w14:paraId="08367DB9"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19. člen </w:t>
      </w:r>
    </w:p>
    <w:p w14:paraId="2D81E2A6"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6AE0B5DF"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Z dnem uveljavitve tega pravilnika preneha veljati Pravilnik o dodeljevanju stanovanjskih posojil iz proračunskega stanovanjskega sklada (Uradni list RS, št. 88/01).</w:t>
      </w:r>
    </w:p>
    <w:p w14:paraId="49AE155C" w14:textId="77777777" w:rsidR="002764F2" w:rsidRPr="007A2BD0" w:rsidRDefault="002764F2" w:rsidP="002764F2">
      <w:pPr>
        <w:shd w:val="clear" w:color="auto" w:fill="FFFFFF"/>
        <w:spacing w:after="0" w:line="240" w:lineRule="auto"/>
        <w:rPr>
          <w:rFonts w:ascii="Times New Roman" w:eastAsia="Times New Roman" w:hAnsi="Times New Roman" w:cs="Times New Roman"/>
          <w:sz w:val="24"/>
          <w:szCs w:val="24"/>
          <w:lang w:eastAsia="sl-SI"/>
        </w:rPr>
      </w:pPr>
      <w:r w:rsidRPr="007A2BD0">
        <w:rPr>
          <w:rFonts w:ascii="Arial" w:eastAsia="Times New Roman" w:hAnsi="Arial" w:cs="Arial"/>
          <w:sz w:val="18"/>
          <w:szCs w:val="18"/>
          <w:lang w:eastAsia="sl-SI"/>
        </w:rPr>
        <w:fldChar w:fldCharType="begin"/>
      </w:r>
      <w:r w:rsidRPr="007A2BD0">
        <w:rPr>
          <w:rFonts w:ascii="Arial" w:eastAsia="Times New Roman" w:hAnsi="Arial" w:cs="Arial"/>
          <w:sz w:val="18"/>
          <w:szCs w:val="18"/>
          <w:lang w:eastAsia="sl-SI"/>
        </w:rPr>
        <w:instrText xml:space="preserve"> HYPERLINK "https://www.uradni-list.si/glasilo-uradni-list-rs/vsebina/2021-01-1982/pravilnik-o-subvencioniranju-obrestne-mere-in-stroskov-najetih-stanovanjskih-kreditov-v-obcini-cerkno/" \l "20.%C2%A0%C4%8Dlen" </w:instrText>
      </w:r>
      <w:r w:rsidRPr="007A2BD0">
        <w:rPr>
          <w:rFonts w:ascii="Arial" w:eastAsia="Times New Roman" w:hAnsi="Arial" w:cs="Arial"/>
          <w:sz w:val="18"/>
          <w:szCs w:val="18"/>
          <w:lang w:eastAsia="sl-SI"/>
        </w:rPr>
        <w:fldChar w:fldCharType="separate"/>
      </w:r>
    </w:p>
    <w:p w14:paraId="3676533F" w14:textId="77777777" w:rsidR="002764F2" w:rsidRPr="007A2BD0" w:rsidRDefault="002764F2" w:rsidP="002764F2">
      <w:pPr>
        <w:shd w:val="clear" w:color="auto" w:fill="FFFFFF"/>
        <w:spacing w:after="0" w:line="240" w:lineRule="auto"/>
        <w:jc w:val="center"/>
        <w:rPr>
          <w:rFonts w:ascii="Times New Roman" w:eastAsia="Times New Roman" w:hAnsi="Times New Roman" w:cs="Times New Roman"/>
          <w:b/>
          <w:bCs/>
          <w:sz w:val="24"/>
          <w:szCs w:val="24"/>
          <w:lang w:eastAsia="sl-SI"/>
        </w:rPr>
      </w:pPr>
      <w:r w:rsidRPr="007A2BD0">
        <w:rPr>
          <w:rFonts w:ascii="Arial" w:eastAsia="Times New Roman" w:hAnsi="Arial" w:cs="Arial"/>
          <w:b/>
          <w:bCs/>
          <w:sz w:val="18"/>
          <w:szCs w:val="18"/>
          <w:lang w:eastAsia="sl-SI"/>
        </w:rPr>
        <w:t>20. člen </w:t>
      </w:r>
    </w:p>
    <w:p w14:paraId="74647625" w14:textId="77777777" w:rsidR="002764F2" w:rsidRPr="007A2BD0" w:rsidRDefault="002764F2" w:rsidP="002764F2">
      <w:pPr>
        <w:shd w:val="clear" w:color="auto" w:fill="FFFFFF"/>
        <w:spacing w:after="0"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fldChar w:fldCharType="end"/>
      </w:r>
    </w:p>
    <w:p w14:paraId="4D15569D" w14:textId="77777777" w:rsidR="002764F2" w:rsidRPr="007A2BD0" w:rsidRDefault="002764F2" w:rsidP="002764F2">
      <w:pPr>
        <w:shd w:val="clear" w:color="auto" w:fill="FFFFFF"/>
        <w:spacing w:after="120" w:line="240" w:lineRule="auto"/>
        <w:ind w:firstLine="330"/>
        <w:jc w:val="both"/>
        <w:rPr>
          <w:rFonts w:ascii="Arial" w:eastAsia="Times New Roman" w:hAnsi="Arial" w:cs="Arial"/>
          <w:sz w:val="18"/>
          <w:szCs w:val="18"/>
          <w:lang w:eastAsia="sl-SI"/>
        </w:rPr>
      </w:pPr>
      <w:r w:rsidRPr="007A2BD0">
        <w:rPr>
          <w:rFonts w:ascii="Arial" w:eastAsia="Times New Roman" w:hAnsi="Arial" w:cs="Arial"/>
          <w:sz w:val="18"/>
          <w:szCs w:val="18"/>
          <w:lang w:eastAsia="sl-SI"/>
        </w:rPr>
        <w:t>Ta pravilnik začne veljati petnajsti dan po objavi v Uradnem listu Republike Slovenije.</w:t>
      </w:r>
    </w:p>
    <w:p w14:paraId="46A89189" w14:textId="77777777" w:rsidR="002764F2" w:rsidRPr="007A2BD0" w:rsidRDefault="002764F2" w:rsidP="002764F2">
      <w:pPr>
        <w:shd w:val="clear" w:color="auto" w:fill="FFFFFF"/>
        <w:spacing w:after="72"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t>Št. 007-0003/2021</w:t>
      </w:r>
    </w:p>
    <w:p w14:paraId="4BE42011" w14:textId="77777777" w:rsidR="002764F2" w:rsidRPr="007A2BD0" w:rsidRDefault="002764F2" w:rsidP="002764F2">
      <w:pPr>
        <w:shd w:val="clear" w:color="auto" w:fill="FFFFFF"/>
        <w:spacing w:after="72" w:line="240" w:lineRule="auto"/>
        <w:rPr>
          <w:rFonts w:ascii="Arial" w:eastAsia="Times New Roman" w:hAnsi="Arial" w:cs="Arial"/>
          <w:sz w:val="18"/>
          <w:szCs w:val="18"/>
          <w:lang w:eastAsia="sl-SI"/>
        </w:rPr>
      </w:pPr>
      <w:r w:rsidRPr="007A2BD0">
        <w:rPr>
          <w:rFonts w:ascii="Arial" w:eastAsia="Times New Roman" w:hAnsi="Arial" w:cs="Arial"/>
          <w:sz w:val="18"/>
          <w:szCs w:val="18"/>
          <w:lang w:eastAsia="sl-SI"/>
        </w:rPr>
        <w:t>Cerkno, dne 27. maja 2021</w:t>
      </w:r>
    </w:p>
    <w:p w14:paraId="09AF0A37" w14:textId="77777777" w:rsidR="002764F2" w:rsidRPr="007A2BD0" w:rsidRDefault="002764F2" w:rsidP="002764F2">
      <w:pPr>
        <w:shd w:val="clear" w:color="auto" w:fill="FFFFFF"/>
        <w:spacing w:after="0" w:line="240" w:lineRule="auto"/>
        <w:jc w:val="center"/>
        <w:rPr>
          <w:rFonts w:ascii="Arial" w:eastAsia="Times New Roman" w:hAnsi="Arial" w:cs="Arial"/>
          <w:sz w:val="18"/>
          <w:szCs w:val="18"/>
          <w:lang w:eastAsia="sl-SI"/>
        </w:rPr>
      </w:pPr>
      <w:r w:rsidRPr="007A2BD0">
        <w:rPr>
          <w:rFonts w:ascii="Arial" w:eastAsia="Times New Roman" w:hAnsi="Arial" w:cs="Arial"/>
          <w:sz w:val="18"/>
          <w:szCs w:val="18"/>
          <w:lang w:eastAsia="sl-SI"/>
        </w:rPr>
        <w:t>Župan </w:t>
      </w:r>
    </w:p>
    <w:p w14:paraId="1B2791E3" w14:textId="77777777" w:rsidR="002764F2" w:rsidRPr="007A2BD0" w:rsidRDefault="002764F2" w:rsidP="002764F2">
      <w:pPr>
        <w:shd w:val="clear" w:color="auto" w:fill="FFFFFF"/>
        <w:spacing w:after="0" w:line="240" w:lineRule="auto"/>
        <w:jc w:val="center"/>
        <w:rPr>
          <w:rFonts w:ascii="Arial" w:eastAsia="Times New Roman" w:hAnsi="Arial" w:cs="Arial"/>
          <w:sz w:val="18"/>
          <w:szCs w:val="18"/>
          <w:lang w:eastAsia="sl-SI"/>
        </w:rPr>
      </w:pPr>
      <w:r w:rsidRPr="007A2BD0">
        <w:rPr>
          <w:rFonts w:ascii="Arial" w:eastAsia="Times New Roman" w:hAnsi="Arial" w:cs="Arial"/>
          <w:sz w:val="18"/>
          <w:szCs w:val="18"/>
          <w:lang w:eastAsia="sl-SI"/>
        </w:rPr>
        <w:t>Občine Cerkno </w:t>
      </w:r>
    </w:p>
    <w:p w14:paraId="581463E4" w14:textId="77777777" w:rsidR="002764F2" w:rsidRPr="007A2BD0" w:rsidRDefault="002764F2" w:rsidP="002764F2">
      <w:pPr>
        <w:shd w:val="clear" w:color="auto" w:fill="FFFFFF"/>
        <w:spacing w:after="0" w:line="240" w:lineRule="auto"/>
        <w:jc w:val="center"/>
        <w:rPr>
          <w:rFonts w:ascii="Arial" w:eastAsia="Times New Roman" w:hAnsi="Arial" w:cs="Arial"/>
          <w:sz w:val="18"/>
          <w:szCs w:val="18"/>
          <w:lang w:eastAsia="sl-SI"/>
        </w:rPr>
      </w:pPr>
      <w:r w:rsidRPr="007A2BD0">
        <w:rPr>
          <w:rFonts w:ascii="Arial" w:eastAsia="Times New Roman" w:hAnsi="Arial" w:cs="Arial"/>
          <w:b/>
          <w:bCs/>
          <w:sz w:val="18"/>
          <w:szCs w:val="18"/>
          <w:lang w:eastAsia="sl-SI"/>
        </w:rPr>
        <w:t>Gašper Uršič</w:t>
      </w:r>
    </w:p>
    <w:p w14:paraId="423CBA4C" w14:textId="77777777" w:rsidR="001F5765" w:rsidRPr="007A2BD0" w:rsidRDefault="001F5765"/>
    <w:sectPr w:rsidR="001F5765" w:rsidRPr="007A2B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F2"/>
    <w:rsid w:val="001F5765"/>
    <w:rsid w:val="002764F2"/>
    <w:rsid w:val="007A2B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3935"/>
  <w15:chartTrackingRefBased/>
  <w15:docId w15:val="{8156A69B-0A45-4AD9-B6DD-37765B83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2764F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2764F2"/>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semiHidden/>
    <w:unhideWhenUsed/>
    <w:rsid w:val="00276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8727">
      <w:bodyDiv w:val="1"/>
      <w:marLeft w:val="0"/>
      <w:marRight w:val="0"/>
      <w:marTop w:val="0"/>
      <w:marBottom w:val="0"/>
      <w:divBdr>
        <w:top w:val="none" w:sz="0" w:space="0" w:color="auto"/>
        <w:left w:val="none" w:sz="0" w:space="0" w:color="auto"/>
        <w:bottom w:val="none" w:sz="0" w:space="0" w:color="auto"/>
        <w:right w:val="none" w:sz="0" w:space="0" w:color="auto"/>
      </w:divBdr>
      <w:divsChild>
        <w:div w:id="1259679500">
          <w:marLeft w:val="-225"/>
          <w:marRight w:val="-225"/>
          <w:marTop w:val="0"/>
          <w:marBottom w:val="0"/>
          <w:divBdr>
            <w:top w:val="none" w:sz="0" w:space="0" w:color="auto"/>
            <w:left w:val="none" w:sz="0" w:space="0" w:color="auto"/>
            <w:bottom w:val="none" w:sz="0" w:space="0" w:color="auto"/>
            <w:right w:val="none" w:sz="0" w:space="0" w:color="auto"/>
          </w:divBdr>
          <w:divsChild>
            <w:div w:id="751316216">
              <w:marLeft w:val="0"/>
              <w:marRight w:val="0"/>
              <w:marTop w:val="0"/>
              <w:marBottom w:val="0"/>
              <w:divBdr>
                <w:top w:val="none" w:sz="0" w:space="0" w:color="auto"/>
                <w:left w:val="none" w:sz="0" w:space="0" w:color="auto"/>
                <w:bottom w:val="none" w:sz="0" w:space="0" w:color="auto"/>
                <w:right w:val="none" w:sz="0" w:space="0" w:color="auto"/>
              </w:divBdr>
            </w:div>
          </w:divsChild>
        </w:div>
        <w:div w:id="1531458831">
          <w:marLeft w:val="-225"/>
          <w:marRight w:val="-225"/>
          <w:marTop w:val="0"/>
          <w:marBottom w:val="0"/>
          <w:divBdr>
            <w:top w:val="none" w:sz="0" w:space="0" w:color="auto"/>
            <w:left w:val="none" w:sz="0" w:space="0" w:color="auto"/>
            <w:bottom w:val="none" w:sz="0" w:space="0" w:color="auto"/>
            <w:right w:val="none" w:sz="0" w:space="0" w:color="auto"/>
          </w:divBdr>
          <w:divsChild>
            <w:div w:id="494228051">
              <w:marLeft w:val="0"/>
              <w:marRight w:val="0"/>
              <w:marTop w:val="0"/>
              <w:marBottom w:val="0"/>
              <w:divBdr>
                <w:top w:val="none" w:sz="0" w:space="0" w:color="auto"/>
                <w:left w:val="none" w:sz="0" w:space="0" w:color="auto"/>
                <w:bottom w:val="none" w:sz="0" w:space="0" w:color="auto"/>
                <w:right w:val="none" w:sz="0" w:space="0" w:color="auto"/>
              </w:divBdr>
              <w:divsChild>
                <w:div w:id="1052849310">
                  <w:marLeft w:val="0"/>
                  <w:marRight w:val="0"/>
                  <w:marTop w:val="0"/>
                  <w:marBottom w:val="0"/>
                  <w:divBdr>
                    <w:top w:val="none" w:sz="0" w:space="0" w:color="auto"/>
                    <w:left w:val="none" w:sz="0" w:space="0" w:color="auto"/>
                    <w:bottom w:val="none" w:sz="0" w:space="0" w:color="auto"/>
                    <w:right w:val="none" w:sz="0" w:space="0" w:color="auto"/>
                  </w:divBdr>
                  <w:divsChild>
                    <w:div w:id="85001230">
                      <w:marLeft w:val="0"/>
                      <w:marRight w:val="0"/>
                      <w:marTop w:val="240"/>
                      <w:marBottom w:val="120"/>
                      <w:divBdr>
                        <w:top w:val="none" w:sz="0" w:space="0" w:color="auto"/>
                        <w:left w:val="none" w:sz="0" w:space="0" w:color="auto"/>
                        <w:bottom w:val="none" w:sz="0" w:space="0" w:color="auto"/>
                        <w:right w:val="none" w:sz="0" w:space="0" w:color="auto"/>
                      </w:divBdr>
                    </w:div>
                    <w:div w:id="356274883">
                      <w:marLeft w:val="0"/>
                      <w:marRight w:val="0"/>
                      <w:marTop w:val="0"/>
                      <w:marBottom w:val="120"/>
                      <w:divBdr>
                        <w:top w:val="none" w:sz="0" w:space="0" w:color="auto"/>
                        <w:left w:val="none" w:sz="0" w:space="0" w:color="auto"/>
                        <w:bottom w:val="none" w:sz="0" w:space="0" w:color="auto"/>
                        <w:right w:val="none" w:sz="0" w:space="0" w:color="auto"/>
                      </w:divBdr>
                    </w:div>
                    <w:div w:id="1957566084">
                      <w:marLeft w:val="0"/>
                      <w:marRight w:val="0"/>
                      <w:marTop w:val="240"/>
                      <w:marBottom w:val="120"/>
                      <w:divBdr>
                        <w:top w:val="none" w:sz="0" w:space="0" w:color="auto"/>
                        <w:left w:val="none" w:sz="0" w:space="0" w:color="auto"/>
                        <w:bottom w:val="none" w:sz="0" w:space="0" w:color="auto"/>
                        <w:right w:val="none" w:sz="0" w:space="0" w:color="auto"/>
                      </w:divBdr>
                    </w:div>
                    <w:div w:id="568729244">
                      <w:marLeft w:val="0"/>
                      <w:marRight w:val="0"/>
                      <w:marTop w:val="240"/>
                      <w:marBottom w:val="120"/>
                      <w:divBdr>
                        <w:top w:val="none" w:sz="0" w:space="0" w:color="auto"/>
                        <w:left w:val="none" w:sz="0" w:space="0" w:color="auto"/>
                        <w:bottom w:val="none" w:sz="0" w:space="0" w:color="auto"/>
                        <w:right w:val="none" w:sz="0" w:space="0" w:color="auto"/>
                      </w:divBdr>
                    </w:div>
                    <w:div w:id="1942906762">
                      <w:marLeft w:val="0"/>
                      <w:marRight w:val="0"/>
                      <w:marTop w:val="240"/>
                      <w:marBottom w:val="120"/>
                      <w:divBdr>
                        <w:top w:val="none" w:sz="0" w:space="0" w:color="auto"/>
                        <w:left w:val="none" w:sz="0" w:space="0" w:color="auto"/>
                        <w:bottom w:val="none" w:sz="0" w:space="0" w:color="auto"/>
                        <w:right w:val="none" w:sz="0" w:space="0" w:color="auto"/>
                      </w:divBdr>
                    </w:div>
                    <w:div w:id="1240752633">
                      <w:marLeft w:val="0"/>
                      <w:marRight w:val="0"/>
                      <w:marTop w:val="0"/>
                      <w:marBottom w:val="120"/>
                      <w:divBdr>
                        <w:top w:val="none" w:sz="0" w:space="0" w:color="auto"/>
                        <w:left w:val="none" w:sz="0" w:space="0" w:color="auto"/>
                        <w:bottom w:val="none" w:sz="0" w:space="0" w:color="auto"/>
                        <w:right w:val="none" w:sz="0" w:space="0" w:color="auto"/>
                      </w:divBdr>
                    </w:div>
                    <w:div w:id="630553475">
                      <w:marLeft w:val="0"/>
                      <w:marRight w:val="0"/>
                      <w:marTop w:val="0"/>
                      <w:marBottom w:val="120"/>
                      <w:divBdr>
                        <w:top w:val="none" w:sz="0" w:space="0" w:color="auto"/>
                        <w:left w:val="none" w:sz="0" w:space="0" w:color="auto"/>
                        <w:bottom w:val="none" w:sz="0" w:space="0" w:color="auto"/>
                        <w:right w:val="none" w:sz="0" w:space="0" w:color="auto"/>
                      </w:divBdr>
                    </w:div>
                    <w:div w:id="2065634753">
                      <w:marLeft w:val="0"/>
                      <w:marRight w:val="0"/>
                      <w:marTop w:val="0"/>
                      <w:marBottom w:val="120"/>
                      <w:divBdr>
                        <w:top w:val="none" w:sz="0" w:space="0" w:color="auto"/>
                        <w:left w:val="none" w:sz="0" w:space="0" w:color="auto"/>
                        <w:bottom w:val="none" w:sz="0" w:space="0" w:color="auto"/>
                        <w:right w:val="none" w:sz="0" w:space="0" w:color="auto"/>
                      </w:divBdr>
                    </w:div>
                    <w:div w:id="1437285899">
                      <w:marLeft w:val="0"/>
                      <w:marRight w:val="0"/>
                      <w:marTop w:val="240"/>
                      <w:marBottom w:val="120"/>
                      <w:divBdr>
                        <w:top w:val="none" w:sz="0" w:space="0" w:color="auto"/>
                        <w:left w:val="none" w:sz="0" w:space="0" w:color="auto"/>
                        <w:bottom w:val="none" w:sz="0" w:space="0" w:color="auto"/>
                        <w:right w:val="none" w:sz="0" w:space="0" w:color="auto"/>
                      </w:divBdr>
                    </w:div>
                    <w:div w:id="1046297824">
                      <w:marLeft w:val="0"/>
                      <w:marRight w:val="0"/>
                      <w:marTop w:val="0"/>
                      <w:marBottom w:val="120"/>
                      <w:divBdr>
                        <w:top w:val="none" w:sz="0" w:space="0" w:color="auto"/>
                        <w:left w:val="none" w:sz="0" w:space="0" w:color="auto"/>
                        <w:bottom w:val="none" w:sz="0" w:space="0" w:color="auto"/>
                        <w:right w:val="none" w:sz="0" w:space="0" w:color="auto"/>
                      </w:divBdr>
                    </w:div>
                    <w:div w:id="2141612303">
                      <w:marLeft w:val="0"/>
                      <w:marRight w:val="0"/>
                      <w:marTop w:val="240"/>
                      <w:marBottom w:val="120"/>
                      <w:divBdr>
                        <w:top w:val="none" w:sz="0" w:space="0" w:color="auto"/>
                        <w:left w:val="none" w:sz="0" w:space="0" w:color="auto"/>
                        <w:bottom w:val="none" w:sz="0" w:space="0" w:color="auto"/>
                        <w:right w:val="none" w:sz="0" w:space="0" w:color="auto"/>
                      </w:divBdr>
                    </w:div>
                    <w:div w:id="458305803">
                      <w:marLeft w:val="0"/>
                      <w:marRight w:val="0"/>
                      <w:marTop w:val="0"/>
                      <w:marBottom w:val="120"/>
                      <w:divBdr>
                        <w:top w:val="none" w:sz="0" w:space="0" w:color="auto"/>
                        <w:left w:val="none" w:sz="0" w:space="0" w:color="auto"/>
                        <w:bottom w:val="none" w:sz="0" w:space="0" w:color="auto"/>
                        <w:right w:val="none" w:sz="0" w:space="0" w:color="auto"/>
                      </w:divBdr>
                    </w:div>
                    <w:div w:id="364407283">
                      <w:marLeft w:val="0"/>
                      <w:marRight w:val="0"/>
                      <w:marTop w:val="0"/>
                      <w:marBottom w:val="120"/>
                      <w:divBdr>
                        <w:top w:val="none" w:sz="0" w:space="0" w:color="auto"/>
                        <w:left w:val="none" w:sz="0" w:space="0" w:color="auto"/>
                        <w:bottom w:val="none" w:sz="0" w:space="0" w:color="auto"/>
                        <w:right w:val="none" w:sz="0" w:space="0" w:color="auto"/>
                      </w:divBdr>
                    </w:div>
                    <w:div w:id="897284709">
                      <w:marLeft w:val="0"/>
                      <w:marRight w:val="0"/>
                      <w:marTop w:val="0"/>
                      <w:marBottom w:val="120"/>
                      <w:divBdr>
                        <w:top w:val="none" w:sz="0" w:space="0" w:color="auto"/>
                        <w:left w:val="none" w:sz="0" w:space="0" w:color="auto"/>
                        <w:bottom w:val="none" w:sz="0" w:space="0" w:color="auto"/>
                        <w:right w:val="none" w:sz="0" w:space="0" w:color="auto"/>
                      </w:divBdr>
                    </w:div>
                    <w:div w:id="426268285">
                      <w:marLeft w:val="0"/>
                      <w:marRight w:val="0"/>
                      <w:marTop w:val="0"/>
                      <w:marBottom w:val="120"/>
                      <w:divBdr>
                        <w:top w:val="none" w:sz="0" w:space="0" w:color="auto"/>
                        <w:left w:val="none" w:sz="0" w:space="0" w:color="auto"/>
                        <w:bottom w:val="none" w:sz="0" w:space="0" w:color="auto"/>
                        <w:right w:val="none" w:sz="0" w:space="0" w:color="auto"/>
                      </w:divBdr>
                    </w:div>
                    <w:div w:id="514998197">
                      <w:marLeft w:val="0"/>
                      <w:marRight w:val="0"/>
                      <w:marTop w:val="240"/>
                      <w:marBottom w:val="120"/>
                      <w:divBdr>
                        <w:top w:val="none" w:sz="0" w:space="0" w:color="auto"/>
                        <w:left w:val="none" w:sz="0" w:space="0" w:color="auto"/>
                        <w:bottom w:val="none" w:sz="0" w:space="0" w:color="auto"/>
                        <w:right w:val="none" w:sz="0" w:space="0" w:color="auto"/>
                      </w:divBdr>
                    </w:div>
                    <w:div w:id="526259486">
                      <w:marLeft w:val="0"/>
                      <w:marRight w:val="0"/>
                      <w:marTop w:val="0"/>
                      <w:marBottom w:val="120"/>
                      <w:divBdr>
                        <w:top w:val="none" w:sz="0" w:space="0" w:color="auto"/>
                        <w:left w:val="none" w:sz="0" w:space="0" w:color="auto"/>
                        <w:bottom w:val="none" w:sz="0" w:space="0" w:color="auto"/>
                        <w:right w:val="none" w:sz="0" w:space="0" w:color="auto"/>
                      </w:divBdr>
                    </w:div>
                    <w:div w:id="737174551">
                      <w:marLeft w:val="0"/>
                      <w:marRight w:val="0"/>
                      <w:marTop w:val="0"/>
                      <w:marBottom w:val="120"/>
                      <w:divBdr>
                        <w:top w:val="none" w:sz="0" w:space="0" w:color="auto"/>
                        <w:left w:val="none" w:sz="0" w:space="0" w:color="auto"/>
                        <w:bottom w:val="none" w:sz="0" w:space="0" w:color="auto"/>
                        <w:right w:val="none" w:sz="0" w:space="0" w:color="auto"/>
                      </w:divBdr>
                    </w:div>
                    <w:div w:id="1601989227">
                      <w:marLeft w:val="0"/>
                      <w:marRight w:val="0"/>
                      <w:marTop w:val="0"/>
                      <w:marBottom w:val="120"/>
                      <w:divBdr>
                        <w:top w:val="none" w:sz="0" w:space="0" w:color="auto"/>
                        <w:left w:val="none" w:sz="0" w:space="0" w:color="auto"/>
                        <w:bottom w:val="none" w:sz="0" w:space="0" w:color="auto"/>
                        <w:right w:val="none" w:sz="0" w:space="0" w:color="auto"/>
                      </w:divBdr>
                    </w:div>
                    <w:div w:id="1079332051">
                      <w:marLeft w:val="0"/>
                      <w:marRight w:val="0"/>
                      <w:marTop w:val="0"/>
                      <w:marBottom w:val="120"/>
                      <w:divBdr>
                        <w:top w:val="none" w:sz="0" w:space="0" w:color="auto"/>
                        <w:left w:val="none" w:sz="0" w:space="0" w:color="auto"/>
                        <w:bottom w:val="none" w:sz="0" w:space="0" w:color="auto"/>
                        <w:right w:val="none" w:sz="0" w:space="0" w:color="auto"/>
                      </w:divBdr>
                    </w:div>
                    <w:div w:id="1108426876">
                      <w:marLeft w:val="0"/>
                      <w:marRight w:val="0"/>
                      <w:marTop w:val="0"/>
                      <w:marBottom w:val="120"/>
                      <w:divBdr>
                        <w:top w:val="none" w:sz="0" w:space="0" w:color="auto"/>
                        <w:left w:val="none" w:sz="0" w:space="0" w:color="auto"/>
                        <w:bottom w:val="none" w:sz="0" w:space="0" w:color="auto"/>
                        <w:right w:val="none" w:sz="0" w:space="0" w:color="auto"/>
                      </w:divBdr>
                      <w:divsChild>
                        <w:div w:id="1375888553">
                          <w:marLeft w:val="0"/>
                          <w:marRight w:val="0"/>
                          <w:marTop w:val="0"/>
                          <w:marBottom w:val="0"/>
                          <w:divBdr>
                            <w:top w:val="none" w:sz="0" w:space="0" w:color="auto"/>
                            <w:left w:val="none" w:sz="0" w:space="0" w:color="auto"/>
                            <w:bottom w:val="none" w:sz="0" w:space="0" w:color="auto"/>
                            <w:right w:val="none" w:sz="0" w:space="0" w:color="auto"/>
                          </w:divBdr>
                        </w:div>
                      </w:divsChild>
                    </w:div>
                    <w:div w:id="1994604233">
                      <w:marLeft w:val="0"/>
                      <w:marRight w:val="0"/>
                      <w:marTop w:val="0"/>
                      <w:marBottom w:val="120"/>
                      <w:divBdr>
                        <w:top w:val="none" w:sz="0" w:space="0" w:color="auto"/>
                        <w:left w:val="none" w:sz="0" w:space="0" w:color="auto"/>
                        <w:bottom w:val="none" w:sz="0" w:space="0" w:color="auto"/>
                        <w:right w:val="none" w:sz="0" w:space="0" w:color="auto"/>
                      </w:divBdr>
                      <w:divsChild>
                        <w:div w:id="2043478659">
                          <w:marLeft w:val="0"/>
                          <w:marRight w:val="0"/>
                          <w:marTop w:val="0"/>
                          <w:marBottom w:val="0"/>
                          <w:divBdr>
                            <w:top w:val="none" w:sz="0" w:space="0" w:color="auto"/>
                            <w:left w:val="none" w:sz="0" w:space="0" w:color="auto"/>
                            <w:bottom w:val="none" w:sz="0" w:space="0" w:color="auto"/>
                            <w:right w:val="none" w:sz="0" w:space="0" w:color="auto"/>
                          </w:divBdr>
                        </w:div>
                      </w:divsChild>
                    </w:div>
                    <w:div w:id="1035423330">
                      <w:marLeft w:val="0"/>
                      <w:marRight w:val="0"/>
                      <w:marTop w:val="0"/>
                      <w:marBottom w:val="120"/>
                      <w:divBdr>
                        <w:top w:val="none" w:sz="0" w:space="0" w:color="auto"/>
                        <w:left w:val="none" w:sz="0" w:space="0" w:color="auto"/>
                        <w:bottom w:val="none" w:sz="0" w:space="0" w:color="auto"/>
                        <w:right w:val="none" w:sz="0" w:space="0" w:color="auto"/>
                      </w:divBdr>
                    </w:div>
                    <w:div w:id="78453316">
                      <w:marLeft w:val="0"/>
                      <w:marRight w:val="0"/>
                      <w:marTop w:val="0"/>
                      <w:marBottom w:val="120"/>
                      <w:divBdr>
                        <w:top w:val="none" w:sz="0" w:space="0" w:color="auto"/>
                        <w:left w:val="none" w:sz="0" w:space="0" w:color="auto"/>
                        <w:bottom w:val="none" w:sz="0" w:space="0" w:color="auto"/>
                        <w:right w:val="none" w:sz="0" w:space="0" w:color="auto"/>
                      </w:divBdr>
                      <w:divsChild>
                        <w:div w:id="737632556">
                          <w:marLeft w:val="0"/>
                          <w:marRight w:val="0"/>
                          <w:marTop w:val="0"/>
                          <w:marBottom w:val="0"/>
                          <w:divBdr>
                            <w:top w:val="none" w:sz="0" w:space="0" w:color="auto"/>
                            <w:left w:val="none" w:sz="0" w:space="0" w:color="auto"/>
                            <w:bottom w:val="none" w:sz="0" w:space="0" w:color="auto"/>
                            <w:right w:val="none" w:sz="0" w:space="0" w:color="auto"/>
                          </w:divBdr>
                        </w:div>
                      </w:divsChild>
                    </w:div>
                    <w:div w:id="2138402163">
                      <w:marLeft w:val="0"/>
                      <w:marRight w:val="0"/>
                      <w:marTop w:val="0"/>
                      <w:marBottom w:val="120"/>
                      <w:divBdr>
                        <w:top w:val="none" w:sz="0" w:space="0" w:color="auto"/>
                        <w:left w:val="none" w:sz="0" w:space="0" w:color="auto"/>
                        <w:bottom w:val="none" w:sz="0" w:space="0" w:color="auto"/>
                        <w:right w:val="none" w:sz="0" w:space="0" w:color="auto"/>
                      </w:divBdr>
                      <w:divsChild>
                        <w:div w:id="931359902">
                          <w:marLeft w:val="0"/>
                          <w:marRight w:val="0"/>
                          <w:marTop w:val="0"/>
                          <w:marBottom w:val="0"/>
                          <w:divBdr>
                            <w:top w:val="none" w:sz="0" w:space="0" w:color="auto"/>
                            <w:left w:val="none" w:sz="0" w:space="0" w:color="auto"/>
                            <w:bottom w:val="none" w:sz="0" w:space="0" w:color="auto"/>
                            <w:right w:val="none" w:sz="0" w:space="0" w:color="auto"/>
                          </w:divBdr>
                        </w:div>
                      </w:divsChild>
                    </w:div>
                    <w:div w:id="1834418276">
                      <w:marLeft w:val="0"/>
                      <w:marRight w:val="0"/>
                      <w:marTop w:val="0"/>
                      <w:marBottom w:val="120"/>
                      <w:divBdr>
                        <w:top w:val="none" w:sz="0" w:space="0" w:color="auto"/>
                        <w:left w:val="none" w:sz="0" w:space="0" w:color="auto"/>
                        <w:bottom w:val="none" w:sz="0" w:space="0" w:color="auto"/>
                        <w:right w:val="none" w:sz="0" w:space="0" w:color="auto"/>
                      </w:divBdr>
                    </w:div>
                    <w:div w:id="1487745557">
                      <w:marLeft w:val="0"/>
                      <w:marRight w:val="0"/>
                      <w:marTop w:val="0"/>
                      <w:marBottom w:val="120"/>
                      <w:divBdr>
                        <w:top w:val="none" w:sz="0" w:space="0" w:color="auto"/>
                        <w:left w:val="none" w:sz="0" w:space="0" w:color="auto"/>
                        <w:bottom w:val="none" w:sz="0" w:space="0" w:color="auto"/>
                        <w:right w:val="none" w:sz="0" w:space="0" w:color="auto"/>
                      </w:divBdr>
                      <w:divsChild>
                        <w:div w:id="2101873884">
                          <w:marLeft w:val="0"/>
                          <w:marRight w:val="0"/>
                          <w:marTop w:val="0"/>
                          <w:marBottom w:val="0"/>
                          <w:divBdr>
                            <w:top w:val="none" w:sz="0" w:space="0" w:color="auto"/>
                            <w:left w:val="none" w:sz="0" w:space="0" w:color="auto"/>
                            <w:bottom w:val="none" w:sz="0" w:space="0" w:color="auto"/>
                            <w:right w:val="none" w:sz="0" w:space="0" w:color="auto"/>
                          </w:divBdr>
                        </w:div>
                      </w:divsChild>
                    </w:div>
                    <w:div w:id="1965963723">
                      <w:marLeft w:val="0"/>
                      <w:marRight w:val="0"/>
                      <w:marTop w:val="0"/>
                      <w:marBottom w:val="120"/>
                      <w:divBdr>
                        <w:top w:val="none" w:sz="0" w:space="0" w:color="auto"/>
                        <w:left w:val="none" w:sz="0" w:space="0" w:color="auto"/>
                        <w:bottom w:val="none" w:sz="0" w:space="0" w:color="auto"/>
                        <w:right w:val="none" w:sz="0" w:space="0" w:color="auto"/>
                      </w:divBdr>
                      <w:divsChild>
                        <w:div w:id="2006131287">
                          <w:marLeft w:val="0"/>
                          <w:marRight w:val="0"/>
                          <w:marTop w:val="0"/>
                          <w:marBottom w:val="0"/>
                          <w:divBdr>
                            <w:top w:val="none" w:sz="0" w:space="0" w:color="auto"/>
                            <w:left w:val="none" w:sz="0" w:space="0" w:color="auto"/>
                            <w:bottom w:val="none" w:sz="0" w:space="0" w:color="auto"/>
                            <w:right w:val="none" w:sz="0" w:space="0" w:color="auto"/>
                          </w:divBdr>
                        </w:div>
                      </w:divsChild>
                    </w:div>
                    <w:div w:id="882013310">
                      <w:marLeft w:val="0"/>
                      <w:marRight w:val="0"/>
                      <w:marTop w:val="0"/>
                      <w:marBottom w:val="120"/>
                      <w:divBdr>
                        <w:top w:val="none" w:sz="0" w:space="0" w:color="auto"/>
                        <w:left w:val="none" w:sz="0" w:space="0" w:color="auto"/>
                        <w:bottom w:val="none" w:sz="0" w:space="0" w:color="auto"/>
                        <w:right w:val="none" w:sz="0" w:space="0" w:color="auto"/>
                      </w:divBdr>
                    </w:div>
                    <w:div w:id="1256089300">
                      <w:marLeft w:val="0"/>
                      <w:marRight w:val="0"/>
                      <w:marTop w:val="0"/>
                      <w:marBottom w:val="120"/>
                      <w:divBdr>
                        <w:top w:val="none" w:sz="0" w:space="0" w:color="auto"/>
                        <w:left w:val="none" w:sz="0" w:space="0" w:color="auto"/>
                        <w:bottom w:val="none" w:sz="0" w:space="0" w:color="auto"/>
                        <w:right w:val="none" w:sz="0" w:space="0" w:color="auto"/>
                      </w:divBdr>
                      <w:divsChild>
                        <w:div w:id="1056662754">
                          <w:marLeft w:val="0"/>
                          <w:marRight w:val="0"/>
                          <w:marTop w:val="0"/>
                          <w:marBottom w:val="0"/>
                          <w:divBdr>
                            <w:top w:val="none" w:sz="0" w:space="0" w:color="auto"/>
                            <w:left w:val="none" w:sz="0" w:space="0" w:color="auto"/>
                            <w:bottom w:val="none" w:sz="0" w:space="0" w:color="auto"/>
                            <w:right w:val="none" w:sz="0" w:space="0" w:color="auto"/>
                          </w:divBdr>
                        </w:div>
                      </w:divsChild>
                    </w:div>
                    <w:div w:id="1038971865">
                      <w:marLeft w:val="0"/>
                      <w:marRight w:val="0"/>
                      <w:marTop w:val="0"/>
                      <w:marBottom w:val="120"/>
                      <w:divBdr>
                        <w:top w:val="none" w:sz="0" w:space="0" w:color="auto"/>
                        <w:left w:val="none" w:sz="0" w:space="0" w:color="auto"/>
                        <w:bottom w:val="none" w:sz="0" w:space="0" w:color="auto"/>
                        <w:right w:val="none" w:sz="0" w:space="0" w:color="auto"/>
                      </w:divBdr>
                      <w:divsChild>
                        <w:div w:id="36778376">
                          <w:marLeft w:val="0"/>
                          <w:marRight w:val="0"/>
                          <w:marTop w:val="0"/>
                          <w:marBottom w:val="0"/>
                          <w:divBdr>
                            <w:top w:val="none" w:sz="0" w:space="0" w:color="auto"/>
                            <w:left w:val="none" w:sz="0" w:space="0" w:color="auto"/>
                            <w:bottom w:val="none" w:sz="0" w:space="0" w:color="auto"/>
                            <w:right w:val="none" w:sz="0" w:space="0" w:color="auto"/>
                          </w:divBdr>
                        </w:div>
                      </w:divsChild>
                    </w:div>
                    <w:div w:id="1886795568">
                      <w:marLeft w:val="0"/>
                      <w:marRight w:val="0"/>
                      <w:marTop w:val="0"/>
                      <w:marBottom w:val="120"/>
                      <w:divBdr>
                        <w:top w:val="none" w:sz="0" w:space="0" w:color="auto"/>
                        <w:left w:val="none" w:sz="0" w:space="0" w:color="auto"/>
                        <w:bottom w:val="none" w:sz="0" w:space="0" w:color="auto"/>
                        <w:right w:val="none" w:sz="0" w:space="0" w:color="auto"/>
                      </w:divBdr>
                    </w:div>
                    <w:div w:id="1684474136">
                      <w:marLeft w:val="0"/>
                      <w:marRight w:val="0"/>
                      <w:marTop w:val="0"/>
                      <w:marBottom w:val="120"/>
                      <w:divBdr>
                        <w:top w:val="none" w:sz="0" w:space="0" w:color="auto"/>
                        <w:left w:val="none" w:sz="0" w:space="0" w:color="auto"/>
                        <w:bottom w:val="none" w:sz="0" w:space="0" w:color="auto"/>
                        <w:right w:val="none" w:sz="0" w:space="0" w:color="auto"/>
                      </w:divBdr>
                      <w:divsChild>
                        <w:div w:id="1177502103">
                          <w:marLeft w:val="0"/>
                          <w:marRight w:val="0"/>
                          <w:marTop w:val="0"/>
                          <w:marBottom w:val="0"/>
                          <w:divBdr>
                            <w:top w:val="none" w:sz="0" w:space="0" w:color="auto"/>
                            <w:left w:val="none" w:sz="0" w:space="0" w:color="auto"/>
                            <w:bottom w:val="none" w:sz="0" w:space="0" w:color="auto"/>
                            <w:right w:val="none" w:sz="0" w:space="0" w:color="auto"/>
                          </w:divBdr>
                        </w:div>
                      </w:divsChild>
                    </w:div>
                    <w:div w:id="711462676">
                      <w:marLeft w:val="0"/>
                      <w:marRight w:val="0"/>
                      <w:marTop w:val="0"/>
                      <w:marBottom w:val="120"/>
                      <w:divBdr>
                        <w:top w:val="none" w:sz="0" w:space="0" w:color="auto"/>
                        <w:left w:val="none" w:sz="0" w:space="0" w:color="auto"/>
                        <w:bottom w:val="none" w:sz="0" w:space="0" w:color="auto"/>
                        <w:right w:val="none" w:sz="0" w:space="0" w:color="auto"/>
                      </w:divBdr>
                      <w:divsChild>
                        <w:div w:id="1441140791">
                          <w:marLeft w:val="0"/>
                          <w:marRight w:val="0"/>
                          <w:marTop w:val="0"/>
                          <w:marBottom w:val="0"/>
                          <w:divBdr>
                            <w:top w:val="none" w:sz="0" w:space="0" w:color="auto"/>
                            <w:left w:val="none" w:sz="0" w:space="0" w:color="auto"/>
                            <w:bottom w:val="none" w:sz="0" w:space="0" w:color="auto"/>
                            <w:right w:val="none" w:sz="0" w:space="0" w:color="auto"/>
                          </w:divBdr>
                        </w:div>
                      </w:divsChild>
                    </w:div>
                    <w:div w:id="455830581">
                      <w:marLeft w:val="0"/>
                      <w:marRight w:val="0"/>
                      <w:marTop w:val="240"/>
                      <w:marBottom w:val="120"/>
                      <w:divBdr>
                        <w:top w:val="none" w:sz="0" w:space="0" w:color="auto"/>
                        <w:left w:val="none" w:sz="0" w:space="0" w:color="auto"/>
                        <w:bottom w:val="none" w:sz="0" w:space="0" w:color="auto"/>
                        <w:right w:val="none" w:sz="0" w:space="0" w:color="auto"/>
                      </w:divBdr>
                    </w:div>
                    <w:div w:id="1738282091">
                      <w:marLeft w:val="0"/>
                      <w:marRight w:val="0"/>
                      <w:marTop w:val="0"/>
                      <w:marBottom w:val="120"/>
                      <w:divBdr>
                        <w:top w:val="none" w:sz="0" w:space="0" w:color="auto"/>
                        <w:left w:val="none" w:sz="0" w:space="0" w:color="auto"/>
                        <w:bottom w:val="none" w:sz="0" w:space="0" w:color="auto"/>
                        <w:right w:val="none" w:sz="0" w:space="0" w:color="auto"/>
                      </w:divBdr>
                    </w:div>
                    <w:div w:id="1538082232">
                      <w:marLeft w:val="0"/>
                      <w:marRight w:val="0"/>
                      <w:marTop w:val="0"/>
                      <w:marBottom w:val="120"/>
                      <w:divBdr>
                        <w:top w:val="none" w:sz="0" w:space="0" w:color="auto"/>
                        <w:left w:val="none" w:sz="0" w:space="0" w:color="auto"/>
                        <w:bottom w:val="none" w:sz="0" w:space="0" w:color="auto"/>
                        <w:right w:val="none" w:sz="0" w:space="0" w:color="auto"/>
                      </w:divBdr>
                    </w:div>
                    <w:div w:id="975834431">
                      <w:marLeft w:val="0"/>
                      <w:marRight w:val="0"/>
                      <w:marTop w:val="0"/>
                      <w:marBottom w:val="120"/>
                      <w:divBdr>
                        <w:top w:val="none" w:sz="0" w:space="0" w:color="auto"/>
                        <w:left w:val="none" w:sz="0" w:space="0" w:color="auto"/>
                        <w:bottom w:val="none" w:sz="0" w:space="0" w:color="auto"/>
                        <w:right w:val="none" w:sz="0" w:space="0" w:color="auto"/>
                      </w:divBdr>
                    </w:div>
                    <w:div w:id="1141263119">
                      <w:marLeft w:val="0"/>
                      <w:marRight w:val="0"/>
                      <w:marTop w:val="0"/>
                      <w:marBottom w:val="120"/>
                      <w:divBdr>
                        <w:top w:val="none" w:sz="0" w:space="0" w:color="auto"/>
                        <w:left w:val="none" w:sz="0" w:space="0" w:color="auto"/>
                        <w:bottom w:val="none" w:sz="0" w:space="0" w:color="auto"/>
                        <w:right w:val="none" w:sz="0" w:space="0" w:color="auto"/>
                      </w:divBdr>
                    </w:div>
                    <w:div w:id="677929542">
                      <w:marLeft w:val="0"/>
                      <w:marRight w:val="0"/>
                      <w:marTop w:val="0"/>
                      <w:marBottom w:val="120"/>
                      <w:divBdr>
                        <w:top w:val="none" w:sz="0" w:space="0" w:color="auto"/>
                        <w:left w:val="none" w:sz="0" w:space="0" w:color="auto"/>
                        <w:bottom w:val="none" w:sz="0" w:space="0" w:color="auto"/>
                        <w:right w:val="none" w:sz="0" w:space="0" w:color="auto"/>
                      </w:divBdr>
                    </w:div>
                    <w:div w:id="830952904">
                      <w:marLeft w:val="0"/>
                      <w:marRight w:val="0"/>
                      <w:marTop w:val="0"/>
                      <w:marBottom w:val="120"/>
                      <w:divBdr>
                        <w:top w:val="none" w:sz="0" w:space="0" w:color="auto"/>
                        <w:left w:val="none" w:sz="0" w:space="0" w:color="auto"/>
                        <w:bottom w:val="none" w:sz="0" w:space="0" w:color="auto"/>
                        <w:right w:val="none" w:sz="0" w:space="0" w:color="auto"/>
                      </w:divBdr>
                    </w:div>
                    <w:div w:id="1861553987">
                      <w:marLeft w:val="0"/>
                      <w:marRight w:val="0"/>
                      <w:marTop w:val="0"/>
                      <w:marBottom w:val="120"/>
                      <w:divBdr>
                        <w:top w:val="none" w:sz="0" w:space="0" w:color="auto"/>
                        <w:left w:val="none" w:sz="0" w:space="0" w:color="auto"/>
                        <w:bottom w:val="none" w:sz="0" w:space="0" w:color="auto"/>
                        <w:right w:val="none" w:sz="0" w:space="0" w:color="auto"/>
                      </w:divBdr>
                    </w:div>
                    <w:div w:id="448479555">
                      <w:marLeft w:val="0"/>
                      <w:marRight w:val="0"/>
                      <w:marTop w:val="240"/>
                      <w:marBottom w:val="120"/>
                      <w:divBdr>
                        <w:top w:val="none" w:sz="0" w:space="0" w:color="auto"/>
                        <w:left w:val="none" w:sz="0" w:space="0" w:color="auto"/>
                        <w:bottom w:val="none" w:sz="0" w:space="0" w:color="auto"/>
                        <w:right w:val="none" w:sz="0" w:space="0" w:color="auto"/>
                      </w:divBdr>
                    </w:div>
                    <w:div w:id="1126119290">
                      <w:marLeft w:val="0"/>
                      <w:marRight w:val="0"/>
                      <w:marTop w:val="0"/>
                      <w:marBottom w:val="120"/>
                      <w:divBdr>
                        <w:top w:val="none" w:sz="0" w:space="0" w:color="auto"/>
                        <w:left w:val="none" w:sz="0" w:space="0" w:color="auto"/>
                        <w:bottom w:val="none" w:sz="0" w:space="0" w:color="auto"/>
                        <w:right w:val="none" w:sz="0" w:space="0" w:color="auto"/>
                      </w:divBdr>
                    </w:div>
                    <w:div w:id="1361009874">
                      <w:marLeft w:val="0"/>
                      <w:marRight w:val="0"/>
                      <w:marTop w:val="0"/>
                      <w:marBottom w:val="120"/>
                      <w:divBdr>
                        <w:top w:val="none" w:sz="0" w:space="0" w:color="auto"/>
                        <w:left w:val="none" w:sz="0" w:space="0" w:color="auto"/>
                        <w:bottom w:val="none" w:sz="0" w:space="0" w:color="auto"/>
                        <w:right w:val="none" w:sz="0" w:space="0" w:color="auto"/>
                      </w:divBdr>
                    </w:div>
                    <w:div w:id="22098498">
                      <w:marLeft w:val="0"/>
                      <w:marRight w:val="0"/>
                      <w:marTop w:val="0"/>
                      <w:marBottom w:val="120"/>
                      <w:divBdr>
                        <w:top w:val="none" w:sz="0" w:space="0" w:color="auto"/>
                        <w:left w:val="none" w:sz="0" w:space="0" w:color="auto"/>
                        <w:bottom w:val="none" w:sz="0" w:space="0" w:color="auto"/>
                        <w:right w:val="none" w:sz="0" w:space="0" w:color="auto"/>
                      </w:divBdr>
                    </w:div>
                    <w:div w:id="870263967">
                      <w:marLeft w:val="0"/>
                      <w:marRight w:val="0"/>
                      <w:marTop w:val="240"/>
                      <w:marBottom w:val="120"/>
                      <w:divBdr>
                        <w:top w:val="none" w:sz="0" w:space="0" w:color="auto"/>
                        <w:left w:val="none" w:sz="0" w:space="0" w:color="auto"/>
                        <w:bottom w:val="none" w:sz="0" w:space="0" w:color="auto"/>
                        <w:right w:val="none" w:sz="0" w:space="0" w:color="auto"/>
                      </w:divBdr>
                    </w:div>
                    <w:div w:id="1718165128">
                      <w:marLeft w:val="0"/>
                      <w:marRight w:val="0"/>
                      <w:marTop w:val="0"/>
                      <w:marBottom w:val="120"/>
                      <w:divBdr>
                        <w:top w:val="none" w:sz="0" w:space="0" w:color="auto"/>
                        <w:left w:val="none" w:sz="0" w:space="0" w:color="auto"/>
                        <w:bottom w:val="none" w:sz="0" w:space="0" w:color="auto"/>
                        <w:right w:val="none" w:sz="0" w:space="0" w:color="auto"/>
                      </w:divBdr>
                    </w:div>
                    <w:div w:id="1558473127">
                      <w:marLeft w:val="0"/>
                      <w:marRight w:val="0"/>
                      <w:marTop w:val="0"/>
                      <w:marBottom w:val="120"/>
                      <w:divBdr>
                        <w:top w:val="none" w:sz="0" w:space="0" w:color="auto"/>
                        <w:left w:val="none" w:sz="0" w:space="0" w:color="auto"/>
                        <w:bottom w:val="none" w:sz="0" w:space="0" w:color="auto"/>
                        <w:right w:val="none" w:sz="0" w:space="0" w:color="auto"/>
                      </w:divBdr>
                    </w:div>
                    <w:div w:id="623342819">
                      <w:marLeft w:val="0"/>
                      <w:marRight w:val="0"/>
                      <w:marTop w:val="240"/>
                      <w:marBottom w:val="120"/>
                      <w:divBdr>
                        <w:top w:val="none" w:sz="0" w:space="0" w:color="auto"/>
                        <w:left w:val="none" w:sz="0" w:space="0" w:color="auto"/>
                        <w:bottom w:val="none" w:sz="0" w:space="0" w:color="auto"/>
                        <w:right w:val="none" w:sz="0" w:space="0" w:color="auto"/>
                      </w:divBdr>
                    </w:div>
                    <w:div w:id="1593976418">
                      <w:marLeft w:val="0"/>
                      <w:marRight w:val="0"/>
                      <w:marTop w:val="0"/>
                      <w:marBottom w:val="120"/>
                      <w:divBdr>
                        <w:top w:val="none" w:sz="0" w:space="0" w:color="auto"/>
                        <w:left w:val="none" w:sz="0" w:space="0" w:color="auto"/>
                        <w:bottom w:val="none" w:sz="0" w:space="0" w:color="auto"/>
                        <w:right w:val="none" w:sz="0" w:space="0" w:color="auto"/>
                      </w:divBdr>
                    </w:div>
                    <w:div w:id="414673804">
                      <w:marLeft w:val="0"/>
                      <w:marRight w:val="0"/>
                      <w:marTop w:val="0"/>
                      <w:marBottom w:val="120"/>
                      <w:divBdr>
                        <w:top w:val="none" w:sz="0" w:space="0" w:color="auto"/>
                        <w:left w:val="none" w:sz="0" w:space="0" w:color="auto"/>
                        <w:bottom w:val="none" w:sz="0" w:space="0" w:color="auto"/>
                        <w:right w:val="none" w:sz="0" w:space="0" w:color="auto"/>
                      </w:divBdr>
                    </w:div>
                    <w:div w:id="2052530427">
                      <w:marLeft w:val="0"/>
                      <w:marRight w:val="0"/>
                      <w:marTop w:val="0"/>
                      <w:marBottom w:val="120"/>
                      <w:divBdr>
                        <w:top w:val="none" w:sz="0" w:space="0" w:color="auto"/>
                        <w:left w:val="none" w:sz="0" w:space="0" w:color="auto"/>
                        <w:bottom w:val="none" w:sz="0" w:space="0" w:color="auto"/>
                        <w:right w:val="none" w:sz="0" w:space="0" w:color="auto"/>
                      </w:divBdr>
                    </w:div>
                    <w:div w:id="1126436081">
                      <w:marLeft w:val="0"/>
                      <w:marRight w:val="0"/>
                      <w:marTop w:val="0"/>
                      <w:marBottom w:val="120"/>
                      <w:divBdr>
                        <w:top w:val="none" w:sz="0" w:space="0" w:color="auto"/>
                        <w:left w:val="none" w:sz="0" w:space="0" w:color="auto"/>
                        <w:bottom w:val="none" w:sz="0" w:space="0" w:color="auto"/>
                        <w:right w:val="none" w:sz="0" w:space="0" w:color="auto"/>
                      </w:divBdr>
                    </w:div>
                    <w:div w:id="388454956">
                      <w:marLeft w:val="0"/>
                      <w:marRight w:val="0"/>
                      <w:marTop w:val="0"/>
                      <w:marBottom w:val="120"/>
                      <w:divBdr>
                        <w:top w:val="none" w:sz="0" w:space="0" w:color="auto"/>
                        <w:left w:val="none" w:sz="0" w:space="0" w:color="auto"/>
                        <w:bottom w:val="none" w:sz="0" w:space="0" w:color="auto"/>
                        <w:right w:val="none" w:sz="0" w:space="0" w:color="auto"/>
                      </w:divBdr>
                    </w:div>
                    <w:div w:id="1855997216">
                      <w:marLeft w:val="0"/>
                      <w:marRight w:val="0"/>
                      <w:marTop w:val="0"/>
                      <w:marBottom w:val="120"/>
                      <w:divBdr>
                        <w:top w:val="none" w:sz="0" w:space="0" w:color="auto"/>
                        <w:left w:val="none" w:sz="0" w:space="0" w:color="auto"/>
                        <w:bottom w:val="none" w:sz="0" w:space="0" w:color="auto"/>
                        <w:right w:val="none" w:sz="0" w:space="0" w:color="auto"/>
                      </w:divBdr>
                    </w:div>
                    <w:div w:id="1806466909">
                      <w:marLeft w:val="0"/>
                      <w:marRight w:val="0"/>
                      <w:marTop w:val="0"/>
                      <w:marBottom w:val="120"/>
                      <w:divBdr>
                        <w:top w:val="none" w:sz="0" w:space="0" w:color="auto"/>
                        <w:left w:val="none" w:sz="0" w:space="0" w:color="auto"/>
                        <w:bottom w:val="none" w:sz="0" w:space="0" w:color="auto"/>
                        <w:right w:val="none" w:sz="0" w:space="0" w:color="auto"/>
                      </w:divBdr>
                    </w:div>
                    <w:div w:id="942541849">
                      <w:marLeft w:val="0"/>
                      <w:marRight w:val="0"/>
                      <w:marTop w:val="0"/>
                      <w:marBottom w:val="120"/>
                      <w:divBdr>
                        <w:top w:val="none" w:sz="0" w:space="0" w:color="auto"/>
                        <w:left w:val="none" w:sz="0" w:space="0" w:color="auto"/>
                        <w:bottom w:val="none" w:sz="0" w:space="0" w:color="auto"/>
                        <w:right w:val="none" w:sz="0" w:space="0" w:color="auto"/>
                      </w:divBdr>
                    </w:div>
                    <w:div w:id="794250268">
                      <w:marLeft w:val="0"/>
                      <w:marRight w:val="0"/>
                      <w:marTop w:val="0"/>
                      <w:marBottom w:val="120"/>
                      <w:divBdr>
                        <w:top w:val="none" w:sz="0" w:space="0" w:color="auto"/>
                        <w:left w:val="none" w:sz="0" w:space="0" w:color="auto"/>
                        <w:bottom w:val="none" w:sz="0" w:space="0" w:color="auto"/>
                        <w:right w:val="none" w:sz="0" w:space="0" w:color="auto"/>
                      </w:divBdr>
                    </w:div>
                    <w:div w:id="1973510819">
                      <w:marLeft w:val="0"/>
                      <w:marRight w:val="0"/>
                      <w:marTop w:val="0"/>
                      <w:marBottom w:val="120"/>
                      <w:divBdr>
                        <w:top w:val="none" w:sz="0" w:space="0" w:color="auto"/>
                        <w:left w:val="none" w:sz="0" w:space="0" w:color="auto"/>
                        <w:bottom w:val="none" w:sz="0" w:space="0" w:color="auto"/>
                        <w:right w:val="none" w:sz="0" w:space="0" w:color="auto"/>
                      </w:divBdr>
                    </w:div>
                    <w:div w:id="583032726">
                      <w:marLeft w:val="0"/>
                      <w:marRight w:val="0"/>
                      <w:marTop w:val="0"/>
                      <w:marBottom w:val="120"/>
                      <w:divBdr>
                        <w:top w:val="none" w:sz="0" w:space="0" w:color="auto"/>
                        <w:left w:val="none" w:sz="0" w:space="0" w:color="auto"/>
                        <w:bottom w:val="none" w:sz="0" w:space="0" w:color="auto"/>
                        <w:right w:val="none" w:sz="0" w:space="0" w:color="auto"/>
                      </w:divBdr>
                    </w:div>
                    <w:div w:id="691305584">
                      <w:marLeft w:val="0"/>
                      <w:marRight w:val="0"/>
                      <w:marTop w:val="0"/>
                      <w:marBottom w:val="120"/>
                      <w:divBdr>
                        <w:top w:val="none" w:sz="0" w:space="0" w:color="auto"/>
                        <w:left w:val="none" w:sz="0" w:space="0" w:color="auto"/>
                        <w:bottom w:val="none" w:sz="0" w:space="0" w:color="auto"/>
                        <w:right w:val="none" w:sz="0" w:space="0" w:color="auto"/>
                      </w:divBdr>
                    </w:div>
                    <w:div w:id="2045717347">
                      <w:marLeft w:val="0"/>
                      <w:marRight w:val="0"/>
                      <w:marTop w:val="0"/>
                      <w:marBottom w:val="120"/>
                      <w:divBdr>
                        <w:top w:val="none" w:sz="0" w:space="0" w:color="auto"/>
                        <w:left w:val="none" w:sz="0" w:space="0" w:color="auto"/>
                        <w:bottom w:val="none" w:sz="0" w:space="0" w:color="auto"/>
                        <w:right w:val="none" w:sz="0" w:space="0" w:color="auto"/>
                      </w:divBdr>
                    </w:div>
                    <w:div w:id="2038389738">
                      <w:marLeft w:val="0"/>
                      <w:marRight w:val="0"/>
                      <w:marTop w:val="0"/>
                      <w:marBottom w:val="120"/>
                      <w:divBdr>
                        <w:top w:val="none" w:sz="0" w:space="0" w:color="auto"/>
                        <w:left w:val="none" w:sz="0" w:space="0" w:color="auto"/>
                        <w:bottom w:val="none" w:sz="0" w:space="0" w:color="auto"/>
                        <w:right w:val="none" w:sz="0" w:space="0" w:color="auto"/>
                      </w:divBdr>
                    </w:div>
                    <w:div w:id="944966569">
                      <w:marLeft w:val="0"/>
                      <w:marRight w:val="0"/>
                      <w:marTop w:val="0"/>
                      <w:marBottom w:val="120"/>
                      <w:divBdr>
                        <w:top w:val="none" w:sz="0" w:space="0" w:color="auto"/>
                        <w:left w:val="none" w:sz="0" w:space="0" w:color="auto"/>
                        <w:bottom w:val="none" w:sz="0" w:space="0" w:color="auto"/>
                        <w:right w:val="none" w:sz="0" w:space="0" w:color="auto"/>
                      </w:divBdr>
                    </w:div>
                    <w:div w:id="1507555993">
                      <w:marLeft w:val="0"/>
                      <w:marRight w:val="0"/>
                      <w:marTop w:val="0"/>
                      <w:marBottom w:val="120"/>
                      <w:divBdr>
                        <w:top w:val="none" w:sz="0" w:space="0" w:color="auto"/>
                        <w:left w:val="none" w:sz="0" w:space="0" w:color="auto"/>
                        <w:bottom w:val="none" w:sz="0" w:space="0" w:color="auto"/>
                        <w:right w:val="none" w:sz="0" w:space="0" w:color="auto"/>
                      </w:divBdr>
                    </w:div>
                    <w:div w:id="1626934033">
                      <w:marLeft w:val="0"/>
                      <w:marRight w:val="0"/>
                      <w:marTop w:val="0"/>
                      <w:marBottom w:val="120"/>
                      <w:divBdr>
                        <w:top w:val="none" w:sz="0" w:space="0" w:color="auto"/>
                        <w:left w:val="none" w:sz="0" w:space="0" w:color="auto"/>
                        <w:bottom w:val="none" w:sz="0" w:space="0" w:color="auto"/>
                        <w:right w:val="none" w:sz="0" w:space="0" w:color="auto"/>
                      </w:divBdr>
                    </w:div>
                    <w:div w:id="295912304">
                      <w:marLeft w:val="0"/>
                      <w:marRight w:val="0"/>
                      <w:marTop w:val="0"/>
                      <w:marBottom w:val="120"/>
                      <w:divBdr>
                        <w:top w:val="none" w:sz="0" w:space="0" w:color="auto"/>
                        <w:left w:val="none" w:sz="0" w:space="0" w:color="auto"/>
                        <w:bottom w:val="none" w:sz="0" w:space="0" w:color="auto"/>
                        <w:right w:val="none" w:sz="0" w:space="0" w:color="auto"/>
                      </w:divBdr>
                    </w:div>
                    <w:div w:id="870612277">
                      <w:marLeft w:val="0"/>
                      <w:marRight w:val="0"/>
                      <w:marTop w:val="0"/>
                      <w:marBottom w:val="120"/>
                      <w:divBdr>
                        <w:top w:val="none" w:sz="0" w:space="0" w:color="auto"/>
                        <w:left w:val="none" w:sz="0" w:space="0" w:color="auto"/>
                        <w:bottom w:val="none" w:sz="0" w:space="0" w:color="auto"/>
                        <w:right w:val="none" w:sz="0" w:space="0" w:color="auto"/>
                      </w:divBdr>
                    </w:div>
                    <w:div w:id="1957253346">
                      <w:marLeft w:val="0"/>
                      <w:marRight w:val="0"/>
                      <w:marTop w:val="0"/>
                      <w:marBottom w:val="120"/>
                      <w:divBdr>
                        <w:top w:val="none" w:sz="0" w:space="0" w:color="auto"/>
                        <w:left w:val="none" w:sz="0" w:space="0" w:color="auto"/>
                        <w:bottom w:val="none" w:sz="0" w:space="0" w:color="auto"/>
                        <w:right w:val="none" w:sz="0" w:space="0" w:color="auto"/>
                      </w:divBdr>
                    </w:div>
                    <w:div w:id="294215730">
                      <w:marLeft w:val="0"/>
                      <w:marRight w:val="0"/>
                      <w:marTop w:val="0"/>
                      <w:marBottom w:val="120"/>
                      <w:divBdr>
                        <w:top w:val="none" w:sz="0" w:space="0" w:color="auto"/>
                        <w:left w:val="none" w:sz="0" w:space="0" w:color="auto"/>
                        <w:bottom w:val="none" w:sz="0" w:space="0" w:color="auto"/>
                        <w:right w:val="none" w:sz="0" w:space="0" w:color="auto"/>
                      </w:divBdr>
                    </w:div>
                    <w:div w:id="1602952763">
                      <w:marLeft w:val="0"/>
                      <w:marRight w:val="0"/>
                      <w:marTop w:val="240"/>
                      <w:marBottom w:val="120"/>
                      <w:divBdr>
                        <w:top w:val="none" w:sz="0" w:space="0" w:color="auto"/>
                        <w:left w:val="none" w:sz="0" w:space="0" w:color="auto"/>
                        <w:bottom w:val="none" w:sz="0" w:space="0" w:color="auto"/>
                        <w:right w:val="none" w:sz="0" w:space="0" w:color="auto"/>
                      </w:divBdr>
                    </w:div>
                    <w:div w:id="1107697509">
                      <w:marLeft w:val="0"/>
                      <w:marRight w:val="0"/>
                      <w:marTop w:val="0"/>
                      <w:marBottom w:val="120"/>
                      <w:divBdr>
                        <w:top w:val="none" w:sz="0" w:space="0" w:color="auto"/>
                        <w:left w:val="none" w:sz="0" w:space="0" w:color="auto"/>
                        <w:bottom w:val="none" w:sz="0" w:space="0" w:color="auto"/>
                        <w:right w:val="none" w:sz="0" w:space="0" w:color="auto"/>
                      </w:divBdr>
                    </w:div>
                    <w:div w:id="339046421">
                      <w:marLeft w:val="0"/>
                      <w:marRight w:val="0"/>
                      <w:marTop w:val="240"/>
                      <w:marBottom w:val="120"/>
                      <w:divBdr>
                        <w:top w:val="none" w:sz="0" w:space="0" w:color="auto"/>
                        <w:left w:val="none" w:sz="0" w:space="0" w:color="auto"/>
                        <w:bottom w:val="none" w:sz="0" w:space="0" w:color="auto"/>
                        <w:right w:val="none" w:sz="0" w:space="0" w:color="auto"/>
                      </w:divBdr>
                    </w:div>
                    <w:div w:id="1209489402">
                      <w:marLeft w:val="0"/>
                      <w:marRight w:val="0"/>
                      <w:marTop w:val="240"/>
                      <w:marBottom w:val="120"/>
                      <w:divBdr>
                        <w:top w:val="none" w:sz="0" w:space="0" w:color="auto"/>
                        <w:left w:val="none" w:sz="0" w:space="0" w:color="auto"/>
                        <w:bottom w:val="none" w:sz="0" w:space="0" w:color="auto"/>
                        <w:right w:val="none" w:sz="0" w:space="0" w:color="auto"/>
                      </w:divBdr>
                    </w:div>
                    <w:div w:id="980234359">
                      <w:marLeft w:val="0"/>
                      <w:marRight w:val="0"/>
                      <w:marTop w:val="0"/>
                      <w:marBottom w:val="120"/>
                      <w:divBdr>
                        <w:top w:val="none" w:sz="0" w:space="0" w:color="auto"/>
                        <w:left w:val="none" w:sz="0" w:space="0" w:color="auto"/>
                        <w:bottom w:val="none" w:sz="0" w:space="0" w:color="auto"/>
                        <w:right w:val="none" w:sz="0" w:space="0" w:color="auto"/>
                      </w:divBdr>
                    </w:div>
                    <w:div w:id="1758669105">
                      <w:marLeft w:val="0"/>
                      <w:marRight w:val="0"/>
                      <w:marTop w:val="0"/>
                      <w:marBottom w:val="120"/>
                      <w:divBdr>
                        <w:top w:val="none" w:sz="0" w:space="0" w:color="auto"/>
                        <w:left w:val="none" w:sz="0" w:space="0" w:color="auto"/>
                        <w:bottom w:val="none" w:sz="0" w:space="0" w:color="auto"/>
                        <w:right w:val="none" w:sz="0" w:space="0" w:color="auto"/>
                      </w:divBdr>
                    </w:div>
                    <w:div w:id="1286960289">
                      <w:marLeft w:val="0"/>
                      <w:marRight w:val="0"/>
                      <w:marTop w:val="0"/>
                      <w:marBottom w:val="120"/>
                      <w:divBdr>
                        <w:top w:val="none" w:sz="0" w:space="0" w:color="auto"/>
                        <w:left w:val="none" w:sz="0" w:space="0" w:color="auto"/>
                        <w:bottom w:val="none" w:sz="0" w:space="0" w:color="auto"/>
                        <w:right w:val="none" w:sz="0" w:space="0" w:color="auto"/>
                      </w:divBdr>
                    </w:div>
                    <w:div w:id="41444966">
                      <w:marLeft w:val="0"/>
                      <w:marRight w:val="0"/>
                      <w:marTop w:val="0"/>
                      <w:marBottom w:val="120"/>
                      <w:divBdr>
                        <w:top w:val="none" w:sz="0" w:space="0" w:color="auto"/>
                        <w:left w:val="none" w:sz="0" w:space="0" w:color="auto"/>
                        <w:bottom w:val="none" w:sz="0" w:space="0" w:color="auto"/>
                        <w:right w:val="none" w:sz="0" w:space="0" w:color="auto"/>
                      </w:divBdr>
                    </w:div>
                    <w:div w:id="1856117032">
                      <w:marLeft w:val="0"/>
                      <w:marRight w:val="0"/>
                      <w:marTop w:val="0"/>
                      <w:marBottom w:val="120"/>
                      <w:divBdr>
                        <w:top w:val="none" w:sz="0" w:space="0" w:color="auto"/>
                        <w:left w:val="none" w:sz="0" w:space="0" w:color="auto"/>
                        <w:bottom w:val="none" w:sz="0" w:space="0" w:color="auto"/>
                        <w:right w:val="none" w:sz="0" w:space="0" w:color="auto"/>
                      </w:divBdr>
                    </w:div>
                    <w:div w:id="653948429">
                      <w:marLeft w:val="0"/>
                      <w:marRight w:val="0"/>
                      <w:marTop w:val="0"/>
                      <w:marBottom w:val="120"/>
                      <w:divBdr>
                        <w:top w:val="none" w:sz="0" w:space="0" w:color="auto"/>
                        <w:left w:val="none" w:sz="0" w:space="0" w:color="auto"/>
                        <w:bottom w:val="none" w:sz="0" w:space="0" w:color="auto"/>
                        <w:right w:val="none" w:sz="0" w:space="0" w:color="auto"/>
                      </w:divBdr>
                    </w:div>
                    <w:div w:id="64689405">
                      <w:marLeft w:val="0"/>
                      <w:marRight w:val="0"/>
                      <w:marTop w:val="0"/>
                      <w:marBottom w:val="120"/>
                      <w:divBdr>
                        <w:top w:val="none" w:sz="0" w:space="0" w:color="auto"/>
                        <w:left w:val="none" w:sz="0" w:space="0" w:color="auto"/>
                        <w:bottom w:val="none" w:sz="0" w:space="0" w:color="auto"/>
                        <w:right w:val="none" w:sz="0" w:space="0" w:color="auto"/>
                      </w:divBdr>
                    </w:div>
                    <w:div w:id="1770154926">
                      <w:marLeft w:val="0"/>
                      <w:marRight w:val="0"/>
                      <w:marTop w:val="240"/>
                      <w:marBottom w:val="120"/>
                      <w:divBdr>
                        <w:top w:val="none" w:sz="0" w:space="0" w:color="auto"/>
                        <w:left w:val="none" w:sz="0" w:space="0" w:color="auto"/>
                        <w:bottom w:val="none" w:sz="0" w:space="0" w:color="auto"/>
                        <w:right w:val="none" w:sz="0" w:space="0" w:color="auto"/>
                      </w:divBdr>
                    </w:div>
                    <w:div w:id="421724861">
                      <w:marLeft w:val="0"/>
                      <w:marRight w:val="0"/>
                      <w:marTop w:val="0"/>
                      <w:marBottom w:val="120"/>
                      <w:divBdr>
                        <w:top w:val="none" w:sz="0" w:space="0" w:color="auto"/>
                        <w:left w:val="none" w:sz="0" w:space="0" w:color="auto"/>
                        <w:bottom w:val="none" w:sz="0" w:space="0" w:color="auto"/>
                        <w:right w:val="none" w:sz="0" w:space="0" w:color="auto"/>
                      </w:divBdr>
                    </w:div>
                    <w:div w:id="385372326">
                      <w:marLeft w:val="0"/>
                      <w:marRight w:val="0"/>
                      <w:marTop w:val="0"/>
                      <w:marBottom w:val="120"/>
                      <w:divBdr>
                        <w:top w:val="none" w:sz="0" w:space="0" w:color="auto"/>
                        <w:left w:val="none" w:sz="0" w:space="0" w:color="auto"/>
                        <w:bottom w:val="none" w:sz="0" w:space="0" w:color="auto"/>
                        <w:right w:val="none" w:sz="0" w:space="0" w:color="auto"/>
                      </w:divBdr>
                    </w:div>
                    <w:div w:id="348987795">
                      <w:marLeft w:val="0"/>
                      <w:marRight w:val="0"/>
                      <w:marTop w:val="0"/>
                      <w:marBottom w:val="120"/>
                      <w:divBdr>
                        <w:top w:val="none" w:sz="0" w:space="0" w:color="auto"/>
                        <w:left w:val="none" w:sz="0" w:space="0" w:color="auto"/>
                        <w:bottom w:val="none" w:sz="0" w:space="0" w:color="auto"/>
                        <w:right w:val="none" w:sz="0" w:space="0" w:color="auto"/>
                      </w:divBdr>
                    </w:div>
                    <w:div w:id="438373931">
                      <w:marLeft w:val="0"/>
                      <w:marRight w:val="0"/>
                      <w:marTop w:val="240"/>
                      <w:marBottom w:val="120"/>
                      <w:divBdr>
                        <w:top w:val="none" w:sz="0" w:space="0" w:color="auto"/>
                        <w:left w:val="none" w:sz="0" w:space="0" w:color="auto"/>
                        <w:bottom w:val="none" w:sz="0" w:space="0" w:color="auto"/>
                        <w:right w:val="none" w:sz="0" w:space="0" w:color="auto"/>
                      </w:divBdr>
                    </w:div>
                    <w:div w:id="992176830">
                      <w:marLeft w:val="0"/>
                      <w:marRight w:val="0"/>
                      <w:marTop w:val="240"/>
                      <w:marBottom w:val="120"/>
                      <w:divBdr>
                        <w:top w:val="none" w:sz="0" w:space="0" w:color="auto"/>
                        <w:left w:val="none" w:sz="0" w:space="0" w:color="auto"/>
                        <w:bottom w:val="none" w:sz="0" w:space="0" w:color="auto"/>
                        <w:right w:val="none" w:sz="0" w:space="0" w:color="auto"/>
                      </w:divBdr>
                    </w:div>
                    <w:div w:id="627782327">
                      <w:marLeft w:val="0"/>
                      <w:marRight w:val="0"/>
                      <w:marTop w:val="240"/>
                      <w:marBottom w:val="120"/>
                      <w:divBdr>
                        <w:top w:val="none" w:sz="0" w:space="0" w:color="auto"/>
                        <w:left w:val="none" w:sz="0" w:space="0" w:color="auto"/>
                        <w:bottom w:val="none" w:sz="0" w:space="0" w:color="auto"/>
                        <w:right w:val="none" w:sz="0" w:space="0" w:color="auto"/>
                      </w:divBdr>
                    </w:div>
                    <w:div w:id="1220019356">
                      <w:marLeft w:val="0"/>
                      <w:marRight w:val="0"/>
                      <w:marTop w:val="240"/>
                      <w:marBottom w:val="120"/>
                      <w:divBdr>
                        <w:top w:val="none" w:sz="0" w:space="0" w:color="auto"/>
                        <w:left w:val="none" w:sz="0" w:space="0" w:color="auto"/>
                        <w:bottom w:val="none" w:sz="0" w:space="0" w:color="auto"/>
                        <w:right w:val="none" w:sz="0" w:space="0" w:color="auto"/>
                      </w:divBdr>
                    </w:div>
                    <w:div w:id="1268006442">
                      <w:marLeft w:val="0"/>
                      <w:marRight w:val="0"/>
                      <w:marTop w:val="240"/>
                      <w:marBottom w:val="120"/>
                      <w:divBdr>
                        <w:top w:val="none" w:sz="0" w:space="0" w:color="auto"/>
                        <w:left w:val="none" w:sz="0" w:space="0" w:color="auto"/>
                        <w:bottom w:val="none" w:sz="0" w:space="0" w:color="auto"/>
                        <w:right w:val="none" w:sz="0" w:space="0" w:color="auto"/>
                      </w:divBdr>
                    </w:div>
                    <w:div w:id="583077810">
                      <w:marLeft w:val="0"/>
                      <w:marRight w:val="0"/>
                      <w:marTop w:val="240"/>
                      <w:marBottom w:val="120"/>
                      <w:divBdr>
                        <w:top w:val="none" w:sz="0" w:space="0" w:color="auto"/>
                        <w:left w:val="none" w:sz="0" w:space="0" w:color="auto"/>
                        <w:bottom w:val="none" w:sz="0" w:space="0" w:color="auto"/>
                        <w:right w:val="none" w:sz="0" w:space="0" w:color="auto"/>
                      </w:divBdr>
                    </w:div>
                    <w:div w:id="882983984">
                      <w:marLeft w:val="0"/>
                      <w:marRight w:val="0"/>
                      <w:marTop w:val="480"/>
                      <w:marBottom w:val="72"/>
                      <w:divBdr>
                        <w:top w:val="none" w:sz="0" w:space="0" w:color="auto"/>
                        <w:left w:val="none" w:sz="0" w:space="0" w:color="auto"/>
                        <w:bottom w:val="none" w:sz="0" w:space="0" w:color="auto"/>
                        <w:right w:val="none" w:sz="0" w:space="0" w:color="auto"/>
                      </w:divBdr>
                    </w:div>
                    <w:div w:id="21073054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2773</Words>
  <Characters>15810</Characters>
  <Application>Microsoft Office Word</Application>
  <DocSecurity>0</DocSecurity>
  <Lines>131</Lines>
  <Paragraphs>37</Paragraphs>
  <ScaleCrop>false</ScaleCrop>
  <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Druzbene</dc:creator>
  <cp:keywords/>
  <dc:description/>
  <cp:lastModifiedBy>Druzbene</cp:lastModifiedBy>
  <cp:revision>2</cp:revision>
  <dcterms:created xsi:type="dcterms:W3CDTF">2022-04-11T10:58:00Z</dcterms:created>
  <dcterms:modified xsi:type="dcterms:W3CDTF">2022-04-11T10:58:00Z</dcterms:modified>
</cp:coreProperties>
</file>